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numbering.xml" ContentType="application/vnd.openxmlformats-officedocument.wordprocessingml.numbering+xml"/>
  <Override PartName="/word/document.xml" ContentType="application/vnd.openxmlformats-officedocument.wordprocessingml.document.main+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xmlns:wp14="http://schemas.microsoft.com/office/word/2010/wordml" w14:paraId="5DF8DEBF" wp14:textId="77777777">
      <w:pPr>
        <w:pStyle w:val="Normal"/>
        <w:spacing w:before="113" w:after="113" w:line="100" w:lineRule="atLeast"/>
        <w:jc w:val="center"/>
        <w:rPr>
          <w:rFonts w:ascii="Arial" w:hAnsi="Arial" w:cs="Arial"/>
          <w:b/>
          <w:b/>
          <w:color w:val="000000"/>
          <w:sz w:val="20"/>
          <w:szCs w:val="20"/>
          <w:u w:val="single"/>
        </w:rPr>
      </w:pPr>
      <w:r>
        <w:rPr>
          <w:rFonts w:ascii="Arial" w:hAnsi="Arial" w:cs="Arial"/>
          <w:b/>
          <w:color w:val="000000"/>
          <w:sz w:val="20"/>
          <w:szCs w:val="20"/>
          <w:u w:val="single"/>
        </w:rPr>
        <w:t>Политика обработки персональных данных пользователей</w:t>
      </w:r>
    </w:p>
    <w:p xmlns:wp14="http://schemas.microsoft.com/office/word/2010/wordml" w14:paraId="672A6659" wp14:textId="77777777">
      <w:pPr>
        <w:pStyle w:val="Normal"/>
        <w:spacing w:before="113" w:after="113" w:line="100" w:lineRule="atLeast"/>
        <w:jc w:val="center"/>
        <w:rPr>
          <w:rFonts w:ascii="Arial" w:hAnsi="Arial" w:cs="Arial"/>
          <w:b/>
          <w:b/>
          <w:color w:val="000000"/>
          <w:sz w:val="20"/>
          <w:szCs w:val="20"/>
          <w:u w:val="single"/>
        </w:rPr>
      </w:pPr>
      <w:r>
        <w:rPr>
          <w:rFonts w:ascii="Arial" w:hAnsi="Arial" w:cs="Arial"/>
          <w:b/>
          <w:color w:val="000000"/>
          <w:sz w:val="20"/>
          <w:szCs w:val="20"/>
          <w:u w:val="single"/>
        </w:rPr>
      </w:r>
    </w:p>
    <w:p xmlns:wp14="http://schemas.microsoft.com/office/word/2010/wordml" w14:paraId="6CC31BF9" wp14:textId="5D6F8305">
      <w:pPr>
        <w:pStyle w:val="Normal"/>
        <w:spacing w:before="113" w:after="113" w:line="100" w:lineRule="atLeast"/>
        <w:jc w:val="both"/>
        <w:rPr>
          <w:rFonts w:ascii="Arial" w:hAnsi="Arial" w:cs="Arial"/>
          <w:sz w:val="20"/>
          <w:szCs w:val="20"/>
        </w:rPr>
      </w:pPr>
      <w:r w:rsidRPr="1859BD9D" w:rsidR="1859BD9D">
        <w:rPr>
          <w:rFonts w:ascii="Arial" w:hAnsi="Arial" w:cs="Arial"/>
          <w:sz w:val="20"/>
          <w:szCs w:val="20"/>
        </w:rPr>
        <w:t>Настоящая Политика обработки персональной информации (далее – Политика) действует в отношении всей информации, которую Администрация сайта</w:t>
      </w:r>
      <w:r w:rsidRPr="1859BD9D" w:rsidR="1859BD9D">
        <w:rPr>
          <w:rFonts w:ascii="Arial" w:hAnsi="Arial" w:cs="Arial"/>
          <w:sz w:val="20"/>
          <w:szCs w:val="20"/>
        </w:rPr>
        <w:t xml:space="preserve">   </w:t>
      </w:r>
      <w:hyperlink r:id="R47059b46377c4ffb">
        <w:r w:rsidRPr="1859BD9D" w:rsidR="1859BD9D">
          <w:rPr>
            <w:rStyle w:val="Hyperlink"/>
            <w:rFonts w:ascii="Arial" w:hAnsi="Arial" w:eastAsia="Arial" w:cs="Arial"/>
            <w:noProof w:val="0"/>
            <w:color w:val="005BD1"/>
            <w:sz w:val="22"/>
            <w:szCs w:val="22"/>
            <w:lang w:val="ru-RU"/>
          </w:rPr>
          <w:t>https://пряничная-лавка.рф/</w:t>
        </w:r>
      </w:hyperlink>
      <w:r w:rsidRPr="1859BD9D" w:rsidR="1859BD9D">
        <w:rPr>
          <w:rFonts w:ascii="Arial" w:hAnsi="Arial" w:eastAsia="Arial" w:cs="Arial"/>
          <w:noProof w:val="0"/>
          <w:color w:val="333333"/>
          <w:sz w:val="22"/>
          <w:szCs w:val="22"/>
          <w:lang w:val="ru-RU"/>
        </w:rPr>
        <w:t xml:space="preserve"> </w:t>
      </w:r>
      <w:r w:rsidRPr="1859BD9D" w:rsidR="1859BD9D">
        <w:rPr>
          <w:rFonts w:ascii="Arial" w:hAnsi="Arial" w:cs="Arial"/>
          <w:sz w:val="20"/>
          <w:szCs w:val="20"/>
        </w:rPr>
        <w:t>(</w:t>
      </w:r>
      <w:r w:rsidRPr="1859BD9D" w:rsidR="1859BD9D">
        <w:rPr>
          <w:rFonts w:ascii="Arial" w:hAnsi="Arial" w:cs="Arial"/>
          <w:sz w:val="20"/>
          <w:szCs w:val="20"/>
        </w:rPr>
        <w:t>далее по тесту – «Сайт»), может получить о пользователе во время использования им Сайтом, сервисами, службами, программами и продуктами Сайта (далее по тексту – «Сервисы»). Согласие пользователя на предоставление персональной информации, данное им в соответствии с настоящей Политикой в рамках использования одного из Сервисов, распространяется на все Сервисы Сайта. Использование Сервисов Сайта означает безоговорочное согласие пользователя с настоящей Политикой и указанными в ней условиями обработки его персональной информации; в случае несогласия с этими условиями пользователь должен воздержаться от использования Сервисов Сайта.</w:t>
      </w:r>
    </w:p>
    <w:p xmlns:wp14="http://schemas.microsoft.com/office/word/2010/wordml" w14:paraId="0A37501D" wp14:textId="77777777">
      <w:pPr>
        <w:pStyle w:val="Normal"/>
        <w:spacing w:before="113" w:after="113" w:line="100" w:lineRule="atLeast"/>
        <w:jc w:val="both"/>
        <w:rPr>
          <w:rFonts w:ascii="Arial" w:hAnsi="Arial" w:cs="Arial"/>
          <w:sz w:val="20"/>
          <w:szCs w:val="20"/>
        </w:rPr>
      </w:pPr>
      <w:r>
        <w:rPr>
          <w:rFonts w:ascii="Arial" w:hAnsi="Arial" w:cs="Arial"/>
          <w:sz w:val="20"/>
          <w:szCs w:val="20"/>
        </w:rPr>
      </w:r>
    </w:p>
    <w:p xmlns:wp14="http://schemas.microsoft.com/office/word/2010/wordml" w14:paraId="26EF6991" wp14:textId="77777777">
      <w:pPr>
        <w:pStyle w:val="Normal"/>
        <w:numPr>
          <w:ilvl w:val="0"/>
          <w:numId w:val="2"/>
        </w:numPr>
        <w:spacing w:before="113" w:after="113" w:line="100" w:lineRule="atLeast"/>
        <w:jc w:val="center"/>
        <w:rPr>
          <w:rFonts w:ascii="Arial" w:hAnsi="Arial" w:cs="Arial"/>
          <w:sz w:val="20"/>
          <w:szCs w:val="20"/>
        </w:rPr>
      </w:pPr>
      <w:r>
        <w:rPr>
          <w:rFonts w:ascii="Arial" w:hAnsi="Arial" w:cs="Arial"/>
          <w:b/>
          <w:bCs/>
          <w:sz w:val="20"/>
          <w:szCs w:val="20"/>
        </w:rPr>
        <w:t>Персональная информация пользователей, которую получает и обрабатывает Администрация Сайта.</w:t>
      </w:r>
    </w:p>
    <w:p xmlns:wp14="http://schemas.microsoft.com/office/word/2010/wordml" w14:paraId="5DAB6C7B" wp14:textId="77777777">
      <w:pPr>
        <w:pStyle w:val="Normal"/>
        <w:spacing w:before="113" w:after="113" w:line="100" w:lineRule="atLeast"/>
        <w:jc w:val="both"/>
        <w:rPr>
          <w:rFonts w:ascii="Arial" w:hAnsi="Arial" w:cs="Arial"/>
          <w:sz w:val="20"/>
          <w:szCs w:val="20"/>
        </w:rPr>
      </w:pPr>
      <w:r>
        <w:rPr>
          <w:rFonts w:ascii="Arial" w:hAnsi="Arial" w:cs="Arial"/>
          <w:sz w:val="20"/>
          <w:szCs w:val="20"/>
        </w:rPr>
      </w:r>
    </w:p>
    <w:p xmlns:wp14="http://schemas.microsoft.com/office/word/2010/wordml" w14:paraId="70FAE9D2" wp14:textId="77777777">
      <w:pPr>
        <w:pStyle w:val="Normal"/>
        <w:spacing w:before="113" w:after="113" w:line="100" w:lineRule="atLeast"/>
        <w:jc w:val="both"/>
        <w:rPr>
          <w:rFonts w:ascii="Arial" w:hAnsi="Arial" w:cs="Arial"/>
          <w:sz w:val="20"/>
          <w:szCs w:val="20"/>
        </w:rPr>
      </w:pPr>
      <w:r>
        <w:rPr>
          <w:rFonts w:ascii="Arial" w:hAnsi="Arial" w:cs="Arial"/>
          <w:sz w:val="20"/>
          <w:szCs w:val="20"/>
        </w:rPr>
        <w:t>1.1. В рамках настоящей Политики под «персональной информацией пользователя» понимаются:</w:t>
      </w:r>
    </w:p>
    <w:p xmlns:wp14="http://schemas.microsoft.com/office/word/2010/wordml" w14:paraId="7465CBD4" wp14:textId="77777777">
      <w:pPr>
        <w:pStyle w:val="Normal"/>
        <w:spacing w:before="113" w:after="113" w:line="100" w:lineRule="atLeast"/>
        <w:jc w:val="both"/>
        <w:rPr>
          <w:rFonts w:ascii="Arial" w:hAnsi="Arial" w:cs="Arial"/>
          <w:sz w:val="20"/>
          <w:szCs w:val="20"/>
        </w:rPr>
      </w:pPr>
      <w:r>
        <w:rPr>
          <w:rFonts w:ascii="Arial" w:hAnsi="Arial" w:cs="Arial"/>
          <w:sz w:val="20"/>
          <w:szCs w:val="20"/>
        </w:rPr>
        <w:t>1.1.1. Персональная информация, которую пользователь предоставляет о себе самостоятельно при передачи любых данных о себе в процессе использования Сервисов Сайта, включая, но не ограничиваясь следующими персональными данными пользователя:</w:t>
      </w:r>
    </w:p>
    <w:p xmlns:wp14="http://schemas.microsoft.com/office/word/2010/wordml" w14:paraId="01A14844" wp14:textId="77777777">
      <w:pPr>
        <w:pStyle w:val="Normal"/>
        <w:numPr>
          <w:ilvl w:val="0"/>
          <w:numId w:val="6"/>
        </w:numPr>
        <w:spacing w:before="113" w:after="113" w:line="100" w:lineRule="atLeast"/>
        <w:jc w:val="both"/>
        <w:rPr>
          <w:rFonts w:ascii="Arial" w:hAnsi="Arial" w:cs="Arial"/>
          <w:sz w:val="20"/>
          <w:szCs w:val="20"/>
        </w:rPr>
      </w:pPr>
      <w:r>
        <w:rPr>
          <w:rFonts w:ascii="Arial" w:hAnsi="Arial" w:cs="Arial"/>
          <w:sz w:val="20"/>
          <w:szCs w:val="20"/>
        </w:rPr>
        <w:t xml:space="preserve">фамилия, имя, отчество; </w:t>
      </w:r>
    </w:p>
    <w:p xmlns:wp14="http://schemas.microsoft.com/office/word/2010/wordml" w14:paraId="65C5A082" wp14:textId="77777777">
      <w:pPr>
        <w:pStyle w:val="Normal"/>
        <w:numPr>
          <w:ilvl w:val="0"/>
          <w:numId w:val="6"/>
        </w:numPr>
        <w:spacing w:before="113" w:after="113" w:line="100" w:lineRule="atLeast"/>
        <w:jc w:val="both"/>
        <w:rPr>
          <w:rFonts w:ascii="Arial" w:hAnsi="Arial" w:cs="Arial"/>
          <w:sz w:val="20"/>
          <w:szCs w:val="20"/>
        </w:rPr>
      </w:pPr>
      <w:r>
        <w:rPr>
          <w:rFonts w:ascii="Arial" w:hAnsi="Arial" w:cs="Arial"/>
          <w:sz w:val="20"/>
          <w:szCs w:val="20"/>
        </w:rPr>
        <w:t>должность;</w:t>
      </w:r>
    </w:p>
    <w:p xmlns:wp14="http://schemas.microsoft.com/office/word/2010/wordml" w14:paraId="60AD309E" wp14:textId="77777777">
      <w:pPr>
        <w:pStyle w:val="Normal"/>
        <w:numPr>
          <w:ilvl w:val="0"/>
          <w:numId w:val="6"/>
        </w:numPr>
        <w:spacing w:before="113" w:after="113" w:line="100" w:lineRule="atLeast"/>
        <w:jc w:val="both"/>
        <w:rPr>
          <w:rFonts w:ascii="Arial" w:hAnsi="Arial" w:cs="Arial"/>
          <w:sz w:val="20"/>
          <w:szCs w:val="20"/>
        </w:rPr>
      </w:pPr>
      <w:r>
        <w:rPr>
          <w:rFonts w:ascii="Arial" w:hAnsi="Arial" w:cs="Arial"/>
          <w:sz w:val="20"/>
          <w:szCs w:val="20"/>
        </w:rPr>
        <w:t>паспортные данные;</w:t>
      </w:r>
    </w:p>
    <w:p xmlns:wp14="http://schemas.microsoft.com/office/word/2010/wordml" w14:paraId="084FBBB5" wp14:textId="77777777">
      <w:pPr>
        <w:pStyle w:val="Normal"/>
        <w:numPr>
          <w:ilvl w:val="0"/>
          <w:numId w:val="6"/>
        </w:numPr>
        <w:spacing w:before="113" w:after="113" w:line="100" w:lineRule="atLeast"/>
        <w:jc w:val="both"/>
        <w:rPr>
          <w:rFonts w:ascii="Arial" w:hAnsi="Arial" w:cs="Arial"/>
          <w:sz w:val="20"/>
          <w:szCs w:val="20"/>
        </w:rPr>
      </w:pPr>
      <w:r>
        <w:rPr>
          <w:rFonts w:ascii="Arial" w:hAnsi="Arial" w:cs="Arial"/>
          <w:sz w:val="20"/>
          <w:szCs w:val="20"/>
        </w:rPr>
        <w:t>адрес регистрации;</w:t>
      </w:r>
    </w:p>
    <w:p xmlns:wp14="http://schemas.microsoft.com/office/word/2010/wordml" w14:paraId="6CAFDDB8" wp14:textId="77777777">
      <w:pPr>
        <w:pStyle w:val="Normal"/>
        <w:numPr>
          <w:ilvl w:val="0"/>
          <w:numId w:val="6"/>
        </w:numPr>
        <w:spacing w:before="113" w:after="113" w:line="100" w:lineRule="atLeast"/>
        <w:jc w:val="both"/>
        <w:rPr>
          <w:rFonts w:ascii="Arial" w:hAnsi="Arial" w:cs="Arial"/>
          <w:sz w:val="20"/>
          <w:szCs w:val="20"/>
        </w:rPr>
      </w:pPr>
      <w:r>
        <w:rPr>
          <w:rFonts w:ascii="Arial" w:hAnsi="Arial" w:cs="Arial"/>
          <w:sz w:val="20"/>
          <w:szCs w:val="20"/>
        </w:rPr>
        <w:t>контактная информация (адрес электронной почты, номер контактного телефона);</w:t>
      </w:r>
    </w:p>
    <w:p xmlns:wp14="http://schemas.microsoft.com/office/word/2010/wordml" w14:paraId="6D0D34C5" wp14:textId="77777777">
      <w:pPr>
        <w:pStyle w:val="Normal"/>
        <w:numPr>
          <w:ilvl w:val="0"/>
          <w:numId w:val="6"/>
        </w:numPr>
        <w:spacing w:before="113" w:after="113" w:line="100" w:lineRule="atLeast"/>
        <w:jc w:val="both"/>
        <w:rPr>
          <w:rFonts w:ascii="Arial" w:hAnsi="Arial" w:cs="Arial"/>
          <w:sz w:val="20"/>
          <w:szCs w:val="20"/>
        </w:rPr>
      </w:pPr>
      <w:r>
        <w:rPr>
          <w:rFonts w:ascii="Arial" w:hAnsi="Arial" w:cs="Arial"/>
          <w:sz w:val="20"/>
          <w:szCs w:val="20"/>
        </w:rPr>
        <w:t>дата и место рождения;</w:t>
      </w:r>
    </w:p>
    <w:p xmlns:wp14="http://schemas.microsoft.com/office/word/2010/wordml" w14:paraId="6B9A3E63" wp14:textId="77777777">
      <w:pPr>
        <w:pStyle w:val="Normal"/>
        <w:numPr>
          <w:ilvl w:val="0"/>
          <w:numId w:val="6"/>
        </w:numPr>
        <w:spacing w:before="113" w:after="113" w:line="100" w:lineRule="atLeast"/>
        <w:jc w:val="both"/>
        <w:rPr>
          <w:rFonts w:ascii="Arial" w:hAnsi="Arial" w:cs="Arial"/>
          <w:sz w:val="20"/>
          <w:szCs w:val="20"/>
        </w:rPr>
      </w:pPr>
      <w:r>
        <w:rPr>
          <w:rFonts w:ascii="Arial" w:hAnsi="Arial" w:cs="Arial"/>
          <w:sz w:val="20"/>
          <w:szCs w:val="20"/>
        </w:rPr>
        <w:t>биографические сведения;</w:t>
      </w:r>
    </w:p>
    <w:p xmlns:wp14="http://schemas.microsoft.com/office/word/2010/wordml" w14:paraId="5397EF57" wp14:textId="77777777">
      <w:pPr>
        <w:pStyle w:val="Normal"/>
        <w:numPr>
          <w:ilvl w:val="0"/>
          <w:numId w:val="6"/>
        </w:numPr>
        <w:spacing w:before="113" w:after="113" w:line="100" w:lineRule="atLeast"/>
        <w:jc w:val="both"/>
        <w:rPr>
          <w:rFonts w:ascii="Arial" w:hAnsi="Arial" w:cs="Arial"/>
          <w:sz w:val="20"/>
          <w:szCs w:val="20"/>
        </w:rPr>
      </w:pPr>
      <w:r>
        <w:rPr>
          <w:rFonts w:ascii="Arial" w:hAnsi="Arial" w:cs="Arial"/>
          <w:sz w:val="20"/>
          <w:szCs w:val="20"/>
        </w:rPr>
        <w:t>сведения об образовании (образовательное учреждение, время обучения, присвоенная         квалификация).</w:t>
      </w:r>
    </w:p>
    <w:p xmlns:wp14="http://schemas.microsoft.com/office/word/2010/wordml" w14:paraId="785BE327" wp14:textId="77777777">
      <w:pPr>
        <w:pStyle w:val="Normal"/>
        <w:numPr>
          <w:ilvl w:val="0"/>
          <w:numId w:val="6"/>
        </w:numPr>
        <w:spacing w:before="113" w:after="113" w:line="100" w:lineRule="atLeast"/>
        <w:jc w:val="both"/>
        <w:rPr>
          <w:rFonts w:ascii="Arial" w:hAnsi="Arial" w:cs="Arial"/>
          <w:sz w:val="20"/>
          <w:szCs w:val="20"/>
        </w:rPr>
      </w:pPr>
      <w:r>
        <w:rPr>
          <w:rFonts w:ascii="Arial" w:hAnsi="Arial" w:cs="Arial"/>
          <w:sz w:val="20"/>
          <w:szCs w:val="20"/>
        </w:rPr>
        <w:t>сведения о местах работы (место нахождения, название организации, должность, стаж работы);</w:t>
      </w:r>
    </w:p>
    <w:p xmlns:wp14="http://schemas.microsoft.com/office/word/2010/wordml" w14:paraId="59F80725" wp14:textId="77777777">
      <w:pPr>
        <w:pStyle w:val="Normal"/>
        <w:numPr>
          <w:ilvl w:val="0"/>
          <w:numId w:val="6"/>
        </w:numPr>
        <w:spacing w:before="113" w:after="113" w:line="100" w:lineRule="atLeast"/>
        <w:jc w:val="both"/>
        <w:rPr>
          <w:rFonts w:ascii="Arial" w:hAnsi="Arial" w:cs="Arial"/>
          <w:sz w:val="20"/>
          <w:szCs w:val="20"/>
        </w:rPr>
      </w:pPr>
      <w:r>
        <w:rPr>
          <w:rFonts w:ascii="Arial" w:hAnsi="Arial" w:cs="Arial"/>
          <w:sz w:val="20"/>
          <w:szCs w:val="20"/>
        </w:rPr>
        <w:t>сведения о семейном положении, детях (фамилия, имя, отчество, дата рождения), лицах, находящихся на иждивении;</w:t>
      </w:r>
    </w:p>
    <w:p xmlns:wp14="http://schemas.microsoft.com/office/word/2010/wordml" w14:paraId="2A8E1BEA" wp14:textId="77777777">
      <w:pPr>
        <w:pStyle w:val="Normal"/>
        <w:spacing w:before="113" w:after="113" w:line="100" w:lineRule="atLeast"/>
        <w:jc w:val="both"/>
        <w:rPr>
          <w:rFonts w:ascii="Arial" w:hAnsi="Arial" w:cs="Arial"/>
          <w:sz w:val="20"/>
          <w:szCs w:val="20"/>
        </w:rPr>
      </w:pPr>
      <w:r>
        <w:rPr>
          <w:rFonts w:ascii="Arial" w:hAnsi="Arial" w:cs="Arial"/>
          <w:sz w:val="20"/>
          <w:szCs w:val="20"/>
        </w:rPr>
        <w:t>1.1.2. Данные, которые автоматически передаются Сервисам Сайта в процессе их использования с помощью установленного на устройстве пользователя программного обеспечения, в том числе IP-адрес, информация из cookie, информация о браузере пользователя (или иной программе, с помощью которой осуществляется доступ к Сервисам), время доступа, адрес запрашиваемой страницы.</w:t>
      </w:r>
    </w:p>
    <w:p xmlns:wp14="http://schemas.microsoft.com/office/word/2010/wordml" w14:paraId="678F81F0" wp14:textId="77777777">
      <w:pPr>
        <w:pStyle w:val="Normal"/>
        <w:spacing w:before="113" w:after="113" w:line="100" w:lineRule="atLeast"/>
        <w:jc w:val="both"/>
        <w:rPr>
          <w:rFonts w:ascii="Arial" w:hAnsi="Arial" w:cs="Arial"/>
          <w:sz w:val="20"/>
          <w:szCs w:val="20"/>
        </w:rPr>
      </w:pPr>
      <w:r>
        <w:rPr>
          <w:rFonts w:ascii="Arial" w:hAnsi="Arial" w:cs="Arial"/>
          <w:sz w:val="20"/>
          <w:szCs w:val="20"/>
        </w:rPr>
        <w:t>1.1.3. Иная информация о пользователе, сбор и/или предоставление которой необходимо для использования Сервисов.</w:t>
      </w:r>
    </w:p>
    <w:p xmlns:wp14="http://schemas.microsoft.com/office/word/2010/wordml" w14:paraId="32BA9BD2" wp14:textId="77777777">
      <w:pPr>
        <w:pStyle w:val="Normal"/>
        <w:spacing w:before="113" w:after="113" w:line="100" w:lineRule="atLeast"/>
        <w:jc w:val="both"/>
        <w:rPr>
          <w:rFonts w:ascii="Arial" w:hAnsi="Arial" w:cs="Arial"/>
          <w:sz w:val="20"/>
          <w:szCs w:val="20"/>
        </w:rPr>
      </w:pPr>
      <w:r>
        <w:rPr>
          <w:rFonts w:ascii="Arial" w:hAnsi="Arial" w:cs="Arial"/>
          <w:sz w:val="20"/>
          <w:szCs w:val="20"/>
        </w:rPr>
        <w:t>1.2. Настоящая Политика применима только к Сервисам Сайта. Администрация Сайта не контролирует и не несет ответственность за сайты третьих лиц, на которые пользователь может перейти по ссылкам, доступным на Сайте. На таких сайтах у пользователя может собираться или запрашиваться иная персональная информация, а также могут совершаться иные действия.</w:t>
      </w:r>
    </w:p>
    <w:p xmlns:wp14="http://schemas.microsoft.com/office/word/2010/wordml" w14:paraId="0047893F" wp14:textId="77777777">
      <w:pPr>
        <w:pStyle w:val="Normal"/>
        <w:spacing w:before="113" w:after="113" w:line="100" w:lineRule="atLeast"/>
        <w:jc w:val="both"/>
        <w:rPr>
          <w:rFonts w:ascii="Arial" w:hAnsi="Arial" w:cs="Arial"/>
          <w:sz w:val="20"/>
          <w:szCs w:val="20"/>
        </w:rPr>
      </w:pPr>
      <w:r>
        <w:rPr>
          <w:rFonts w:ascii="Arial" w:hAnsi="Arial" w:cs="Arial"/>
          <w:sz w:val="20"/>
          <w:szCs w:val="20"/>
        </w:rPr>
        <w:t xml:space="preserve">1.3. Администрация Сайта не проверяет достоверность персональной информации, предоставляемой пользователями, и не осуществляет контроль за их дееспособностью. Однако Администрация Сайта исходит из того, что пользователь предоставляет достоверную и достаточную персональную информацию по вопросам, предлагаемым в форме регистрации, и поддерживает эту информацию в актуальном состоянии. </w:t>
      </w:r>
    </w:p>
    <w:p xmlns:wp14="http://schemas.microsoft.com/office/word/2010/wordml" w14:paraId="02EB378F" wp14:textId="77777777">
      <w:pPr>
        <w:pStyle w:val="Normal"/>
        <w:spacing w:before="113" w:after="113" w:line="100" w:lineRule="atLeast"/>
        <w:jc w:val="both"/>
        <w:rPr>
          <w:rFonts w:ascii="Arial" w:hAnsi="Arial" w:cs="Arial"/>
          <w:sz w:val="20"/>
          <w:szCs w:val="20"/>
        </w:rPr>
      </w:pPr>
      <w:r>
        <w:rPr>
          <w:rFonts w:ascii="Arial" w:hAnsi="Arial" w:cs="Arial"/>
          <w:sz w:val="20"/>
          <w:szCs w:val="20"/>
        </w:rPr>
      </w:r>
    </w:p>
    <w:p xmlns:wp14="http://schemas.microsoft.com/office/word/2010/wordml" w14:paraId="3FF53FA9" wp14:textId="77777777">
      <w:pPr>
        <w:pStyle w:val="Normal"/>
        <w:spacing w:before="113" w:after="113" w:line="100" w:lineRule="atLeast"/>
        <w:jc w:val="center"/>
        <w:rPr>
          <w:rFonts w:ascii="Arial" w:hAnsi="Arial" w:cs="Arial"/>
          <w:sz w:val="20"/>
          <w:szCs w:val="20"/>
        </w:rPr>
      </w:pPr>
      <w:r>
        <w:rPr>
          <w:rFonts w:ascii="Arial" w:hAnsi="Arial" w:eastAsia="Arial" w:cs="Arial"/>
          <w:sz w:val="20"/>
          <w:szCs w:val="20"/>
        </w:rPr>
        <w:t xml:space="preserve">     </w:t>
      </w:r>
      <w:r>
        <w:rPr>
          <w:rFonts w:ascii="Arial" w:hAnsi="Arial" w:cs="Arial"/>
          <w:sz w:val="20"/>
          <w:szCs w:val="20"/>
        </w:rPr>
        <w:t xml:space="preserve">2.   </w:t>
      </w:r>
      <w:r>
        <w:rPr>
          <w:rFonts w:ascii="Arial" w:hAnsi="Arial" w:cs="Arial"/>
          <w:b/>
          <w:bCs/>
          <w:sz w:val="20"/>
          <w:szCs w:val="20"/>
        </w:rPr>
        <w:t>Цели сбора и обработки персональной информации пользователей.</w:t>
      </w:r>
    </w:p>
    <w:p xmlns:wp14="http://schemas.microsoft.com/office/word/2010/wordml" w14:paraId="6A05A809" wp14:textId="77777777">
      <w:pPr>
        <w:pStyle w:val="Normal"/>
        <w:spacing w:before="113" w:after="113" w:line="100" w:lineRule="atLeast"/>
        <w:jc w:val="both"/>
        <w:rPr>
          <w:rFonts w:ascii="Arial" w:hAnsi="Arial" w:cs="Arial"/>
          <w:sz w:val="20"/>
          <w:szCs w:val="20"/>
        </w:rPr>
      </w:pPr>
      <w:r>
        <w:rPr>
          <w:rFonts w:ascii="Arial" w:hAnsi="Arial" w:cs="Arial"/>
          <w:sz w:val="20"/>
          <w:szCs w:val="20"/>
        </w:rPr>
      </w:r>
    </w:p>
    <w:p xmlns:wp14="http://schemas.microsoft.com/office/word/2010/wordml" w14:paraId="0406316A" wp14:textId="77777777">
      <w:pPr>
        <w:pStyle w:val="Normal"/>
        <w:spacing w:before="113" w:after="113" w:line="100" w:lineRule="atLeast"/>
        <w:jc w:val="both"/>
        <w:rPr>
          <w:rFonts w:ascii="Arial" w:hAnsi="Arial" w:cs="Arial"/>
          <w:sz w:val="20"/>
          <w:szCs w:val="20"/>
        </w:rPr>
      </w:pPr>
      <w:r>
        <w:rPr>
          <w:rFonts w:ascii="Arial" w:hAnsi="Arial" w:cs="Arial"/>
          <w:sz w:val="20"/>
          <w:szCs w:val="20"/>
        </w:rPr>
        <w:t>2.1. Администрация Сайта собирает и хранит только те персональные данные, которые необходимы для оказания услуг пользователю.</w:t>
      </w:r>
    </w:p>
    <w:p xmlns:wp14="http://schemas.microsoft.com/office/word/2010/wordml" w14:paraId="6F5793CD" wp14:textId="77777777">
      <w:pPr>
        <w:pStyle w:val="Normal"/>
        <w:spacing w:before="113" w:after="113" w:line="100" w:lineRule="atLeast"/>
        <w:jc w:val="both"/>
        <w:rPr>
          <w:rFonts w:ascii="Arial" w:hAnsi="Arial" w:cs="Arial"/>
          <w:sz w:val="20"/>
          <w:szCs w:val="20"/>
        </w:rPr>
      </w:pPr>
      <w:r>
        <w:rPr>
          <w:rFonts w:ascii="Arial" w:hAnsi="Arial" w:cs="Arial"/>
          <w:sz w:val="20"/>
          <w:szCs w:val="20"/>
        </w:rPr>
        <w:t>2.2. Персональная информация пользователя может использоваться в следующих целях:</w:t>
      </w:r>
    </w:p>
    <w:p xmlns:wp14="http://schemas.microsoft.com/office/word/2010/wordml" w14:paraId="7576E3EE" wp14:textId="77777777">
      <w:pPr>
        <w:pStyle w:val="Normal"/>
        <w:spacing w:before="113" w:after="113" w:line="100" w:lineRule="atLeast"/>
        <w:jc w:val="both"/>
        <w:rPr>
          <w:rFonts w:ascii="Arial" w:hAnsi="Arial" w:cs="Arial"/>
          <w:sz w:val="20"/>
          <w:szCs w:val="20"/>
        </w:rPr>
      </w:pPr>
      <w:r>
        <w:rPr>
          <w:rFonts w:ascii="Arial" w:hAnsi="Arial" w:cs="Arial"/>
          <w:sz w:val="20"/>
          <w:szCs w:val="20"/>
        </w:rPr>
        <w:t>2.2.1. Идентификация стороны в рамках использования Сервисов Сайта;</w:t>
      </w:r>
    </w:p>
    <w:p xmlns:wp14="http://schemas.microsoft.com/office/word/2010/wordml" w14:paraId="5569F66D" wp14:textId="77777777">
      <w:pPr>
        <w:pStyle w:val="Normal"/>
        <w:spacing w:before="113" w:after="113" w:line="100" w:lineRule="atLeast"/>
        <w:jc w:val="both"/>
        <w:rPr>
          <w:rFonts w:ascii="Arial" w:hAnsi="Arial" w:cs="Arial"/>
          <w:sz w:val="20"/>
          <w:szCs w:val="20"/>
        </w:rPr>
      </w:pPr>
      <w:r>
        <w:rPr>
          <w:rFonts w:ascii="Arial" w:hAnsi="Arial" w:cs="Arial"/>
          <w:sz w:val="20"/>
          <w:szCs w:val="20"/>
        </w:rPr>
        <w:t>2.2.2. Предоставление пользователю персонализированных Сервисов;</w:t>
      </w:r>
    </w:p>
    <w:p xmlns:wp14="http://schemas.microsoft.com/office/word/2010/wordml" w14:paraId="399A7CA9" wp14:textId="77777777">
      <w:pPr>
        <w:pStyle w:val="Normal"/>
        <w:spacing w:before="113" w:after="113" w:line="100" w:lineRule="atLeast"/>
        <w:jc w:val="both"/>
        <w:rPr>
          <w:rFonts w:ascii="Arial" w:hAnsi="Arial" w:cs="Arial"/>
          <w:sz w:val="20"/>
          <w:szCs w:val="20"/>
        </w:rPr>
      </w:pPr>
      <w:r>
        <w:rPr>
          <w:rFonts w:ascii="Arial" w:hAnsi="Arial" w:cs="Arial"/>
          <w:sz w:val="20"/>
          <w:szCs w:val="20"/>
        </w:rPr>
        <w:t>2.2.3. Связь с пользователем в случае необходимости, в том числе направление уведомлений, запросов и информации, связанных с использованием Сервисов, оказанием услуг, а также обработка запросов и заявок от пользователя;</w:t>
      </w:r>
    </w:p>
    <w:p xmlns:wp14="http://schemas.microsoft.com/office/word/2010/wordml" w14:paraId="6CAE6094" wp14:textId="77777777">
      <w:pPr>
        <w:pStyle w:val="Normal"/>
        <w:spacing w:before="113" w:after="113" w:line="100" w:lineRule="atLeast"/>
        <w:jc w:val="both"/>
        <w:rPr>
          <w:rFonts w:ascii="Arial" w:hAnsi="Arial" w:cs="Arial"/>
          <w:sz w:val="20"/>
          <w:szCs w:val="20"/>
        </w:rPr>
      </w:pPr>
      <w:r>
        <w:rPr>
          <w:rFonts w:ascii="Arial" w:hAnsi="Arial" w:cs="Arial"/>
          <w:sz w:val="20"/>
          <w:szCs w:val="20"/>
        </w:rPr>
        <w:t>2.2.4. Улучшение качества Сервисов, удобства их использования, разработка новых Сервисов и услуг;</w:t>
      </w:r>
    </w:p>
    <w:p xmlns:wp14="http://schemas.microsoft.com/office/word/2010/wordml" w14:paraId="3B6EFA2D" wp14:textId="77777777">
      <w:pPr>
        <w:pStyle w:val="Normal"/>
        <w:spacing w:before="113" w:after="113" w:line="100" w:lineRule="atLeast"/>
        <w:jc w:val="both"/>
        <w:rPr>
          <w:rFonts w:ascii="Arial" w:hAnsi="Arial" w:cs="Arial"/>
          <w:sz w:val="20"/>
          <w:szCs w:val="20"/>
        </w:rPr>
      </w:pPr>
      <w:r>
        <w:rPr>
          <w:rFonts w:ascii="Arial" w:hAnsi="Arial" w:cs="Arial"/>
          <w:sz w:val="20"/>
          <w:szCs w:val="20"/>
        </w:rPr>
        <w:t>2.2.5. Проведение статистических и иных исследований, на основе обезличенных данных.</w:t>
      </w:r>
    </w:p>
    <w:p xmlns:wp14="http://schemas.microsoft.com/office/word/2010/wordml" w14:paraId="078F994B" wp14:textId="77777777">
      <w:pPr>
        <w:pStyle w:val="Normal"/>
        <w:spacing w:before="113" w:after="113" w:line="100" w:lineRule="atLeast"/>
        <w:jc w:val="both"/>
        <w:rPr>
          <w:rFonts w:ascii="Arial" w:hAnsi="Arial" w:cs="Arial"/>
          <w:sz w:val="20"/>
          <w:szCs w:val="20"/>
        </w:rPr>
      </w:pPr>
      <w:r>
        <w:rPr>
          <w:rFonts w:ascii="Arial" w:hAnsi="Arial" w:cs="Arial"/>
          <w:sz w:val="20"/>
          <w:szCs w:val="20"/>
        </w:rPr>
        <w:t>2.2.6. Предоставление информации об иных предложениях сайта и его партнеров.</w:t>
      </w:r>
    </w:p>
    <w:p xmlns:wp14="http://schemas.microsoft.com/office/word/2010/wordml" w14:paraId="5A39BBE3" wp14:textId="77777777">
      <w:pPr>
        <w:pStyle w:val="Normal"/>
        <w:spacing w:before="113" w:after="113" w:line="100" w:lineRule="atLeast"/>
        <w:jc w:val="both"/>
        <w:rPr>
          <w:rFonts w:ascii="Arial" w:hAnsi="Arial" w:cs="Arial"/>
          <w:sz w:val="20"/>
          <w:szCs w:val="20"/>
        </w:rPr>
      </w:pPr>
      <w:r>
        <w:rPr>
          <w:rFonts w:ascii="Arial" w:hAnsi="Arial" w:cs="Arial"/>
          <w:sz w:val="20"/>
          <w:szCs w:val="20"/>
        </w:rPr>
      </w:r>
    </w:p>
    <w:p xmlns:wp14="http://schemas.microsoft.com/office/word/2010/wordml" w14:paraId="24CFD78A" wp14:textId="77777777">
      <w:pPr>
        <w:pStyle w:val="Normal"/>
        <w:numPr>
          <w:ilvl w:val="0"/>
          <w:numId w:val="3"/>
        </w:numPr>
        <w:spacing w:before="113" w:after="113" w:line="100" w:lineRule="atLeast"/>
        <w:jc w:val="center"/>
        <w:rPr>
          <w:rFonts w:ascii="Arial" w:hAnsi="Arial" w:cs="Arial"/>
          <w:sz w:val="20"/>
          <w:szCs w:val="20"/>
        </w:rPr>
      </w:pPr>
      <w:r>
        <w:rPr>
          <w:rFonts w:ascii="Arial" w:hAnsi="Arial" w:cs="Arial"/>
          <w:b/>
          <w:bCs/>
          <w:sz w:val="20"/>
          <w:szCs w:val="20"/>
        </w:rPr>
        <w:t>Условия обработки персональной информации пользователя и ее передача третьим лицам.</w:t>
      </w:r>
    </w:p>
    <w:p xmlns:wp14="http://schemas.microsoft.com/office/word/2010/wordml" w14:paraId="41C8F396" wp14:textId="77777777">
      <w:pPr>
        <w:pStyle w:val="Normal"/>
        <w:spacing w:before="113" w:after="113" w:line="100" w:lineRule="atLeast"/>
        <w:jc w:val="both"/>
        <w:rPr>
          <w:rFonts w:ascii="Arial" w:hAnsi="Arial" w:cs="Arial"/>
          <w:sz w:val="20"/>
          <w:szCs w:val="20"/>
        </w:rPr>
      </w:pPr>
      <w:r>
        <w:rPr>
          <w:rFonts w:ascii="Arial" w:hAnsi="Arial" w:cs="Arial"/>
          <w:sz w:val="20"/>
          <w:szCs w:val="20"/>
        </w:rPr>
      </w:r>
    </w:p>
    <w:p xmlns:wp14="http://schemas.microsoft.com/office/word/2010/wordml" w14:paraId="3FB8AE05" wp14:textId="77777777">
      <w:pPr>
        <w:pStyle w:val="Normal"/>
        <w:spacing w:before="113" w:after="113" w:line="100" w:lineRule="atLeast"/>
        <w:jc w:val="both"/>
        <w:rPr>
          <w:rFonts w:ascii="Arial" w:hAnsi="Arial" w:cs="Arial"/>
          <w:sz w:val="20"/>
          <w:szCs w:val="20"/>
        </w:rPr>
      </w:pPr>
      <w:r>
        <w:rPr>
          <w:rFonts w:ascii="Arial" w:hAnsi="Arial" w:cs="Arial"/>
          <w:sz w:val="20"/>
          <w:szCs w:val="20"/>
        </w:rPr>
        <w:t>3.1. Администрация Сайта хранит персональную информацию пользователей в соответствии с внутренним регламентом конкретных сервисов.</w:t>
      </w:r>
    </w:p>
    <w:p xmlns:wp14="http://schemas.microsoft.com/office/word/2010/wordml" w14:paraId="25EDC435" wp14:textId="77777777">
      <w:pPr>
        <w:pStyle w:val="Normal"/>
        <w:spacing w:before="113" w:after="113" w:line="100" w:lineRule="atLeast"/>
        <w:jc w:val="both"/>
        <w:rPr>
          <w:rFonts w:ascii="Arial" w:hAnsi="Arial" w:cs="Arial"/>
          <w:sz w:val="20"/>
          <w:szCs w:val="20"/>
        </w:rPr>
      </w:pPr>
      <w:r>
        <w:rPr>
          <w:rFonts w:ascii="Arial" w:hAnsi="Arial" w:cs="Arial"/>
          <w:sz w:val="20"/>
          <w:szCs w:val="20"/>
        </w:rPr>
        <w:t xml:space="preserve">3.2. В отношении персональной информации пользователя сохраняется ее конфиденциальность, кроме случаев добровольного предоставления пользователем информации о себе для общего доступа всем пользователям Сайта. </w:t>
      </w:r>
    </w:p>
    <w:p xmlns:wp14="http://schemas.microsoft.com/office/word/2010/wordml" w14:paraId="705EC8F3" wp14:textId="77777777">
      <w:pPr>
        <w:pStyle w:val="Normal"/>
        <w:spacing w:before="113" w:after="113" w:line="100" w:lineRule="atLeast"/>
        <w:jc w:val="both"/>
        <w:rPr>
          <w:rFonts w:ascii="Arial" w:hAnsi="Arial" w:cs="Arial"/>
          <w:sz w:val="20"/>
          <w:szCs w:val="20"/>
        </w:rPr>
      </w:pPr>
      <w:r>
        <w:rPr>
          <w:rFonts w:ascii="Arial" w:hAnsi="Arial" w:cs="Arial"/>
          <w:sz w:val="20"/>
          <w:szCs w:val="20"/>
        </w:rPr>
        <w:t>3.3. Администрация Сайта вправе передать персональную информацию пользователя третьим лицам в следующих случаях:</w:t>
      </w:r>
    </w:p>
    <w:p xmlns:wp14="http://schemas.microsoft.com/office/word/2010/wordml" w14:paraId="07F9217A" wp14:textId="77777777">
      <w:pPr>
        <w:pStyle w:val="Normal"/>
        <w:spacing w:before="113" w:after="113" w:line="100" w:lineRule="atLeast"/>
        <w:jc w:val="both"/>
        <w:rPr>
          <w:rFonts w:ascii="Arial" w:hAnsi="Arial" w:cs="Arial"/>
          <w:sz w:val="20"/>
          <w:szCs w:val="20"/>
        </w:rPr>
      </w:pPr>
      <w:r>
        <w:rPr>
          <w:rFonts w:ascii="Arial" w:hAnsi="Arial" w:cs="Arial"/>
          <w:sz w:val="20"/>
          <w:szCs w:val="20"/>
        </w:rPr>
        <w:t>3.3.1. Пользователь явно выразил свое согласие на такие действия;</w:t>
      </w:r>
    </w:p>
    <w:p xmlns:wp14="http://schemas.microsoft.com/office/word/2010/wordml" w14:paraId="0AF3FB30" wp14:textId="77777777">
      <w:pPr>
        <w:pStyle w:val="Normal"/>
        <w:spacing w:before="113" w:after="113" w:line="100" w:lineRule="atLeast"/>
        <w:jc w:val="both"/>
        <w:rPr>
          <w:rFonts w:ascii="Arial" w:hAnsi="Arial" w:cs="Arial"/>
          <w:sz w:val="20"/>
          <w:szCs w:val="20"/>
        </w:rPr>
      </w:pPr>
      <w:r>
        <w:rPr>
          <w:rFonts w:ascii="Arial" w:hAnsi="Arial" w:cs="Arial"/>
          <w:sz w:val="20"/>
          <w:szCs w:val="20"/>
        </w:rPr>
        <w:t>3.3.2. Передача необходима в рамках использования пользователем определенного Сервиса либо для оказания услуги пользователю. При использовании отдельных Сервисов, пользователь соглашается с тем, что определённая часть его персональной информации становится общедоступной.</w:t>
      </w:r>
    </w:p>
    <w:p xmlns:wp14="http://schemas.microsoft.com/office/word/2010/wordml" w14:paraId="6338A5BA" wp14:textId="77777777">
      <w:pPr>
        <w:pStyle w:val="Normal"/>
        <w:spacing w:before="113" w:after="113" w:line="100" w:lineRule="atLeast"/>
        <w:jc w:val="both"/>
        <w:rPr>
          <w:rFonts w:ascii="Arial" w:hAnsi="Arial" w:cs="Arial"/>
          <w:sz w:val="20"/>
          <w:szCs w:val="20"/>
        </w:rPr>
      </w:pPr>
      <w:r>
        <w:rPr>
          <w:rFonts w:ascii="Arial" w:hAnsi="Arial" w:cs="Arial"/>
          <w:sz w:val="20"/>
          <w:szCs w:val="20"/>
        </w:rPr>
        <w:t>3.3.3. Передача предусмотрена российским или иным госорганам, в рамках установленной законодательством процедуры;</w:t>
      </w:r>
    </w:p>
    <w:p xmlns:wp14="http://schemas.microsoft.com/office/word/2010/wordml" w14:paraId="681A4840" wp14:textId="77777777">
      <w:pPr>
        <w:pStyle w:val="Normal"/>
        <w:spacing w:before="113" w:after="113" w:line="100" w:lineRule="atLeast"/>
        <w:jc w:val="both"/>
        <w:rPr>
          <w:rFonts w:ascii="Arial" w:hAnsi="Arial" w:cs="Arial"/>
          <w:sz w:val="20"/>
          <w:szCs w:val="20"/>
        </w:rPr>
      </w:pPr>
      <w:r>
        <w:rPr>
          <w:rFonts w:ascii="Arial" w:hAnsi="Arial" w:cs="Arial"/>
          <w:sz w:val="20"/>
          <w:szCs w:val="20"/>
        </w:rPr>
        <w:t>3.3.4. Такая передача происходит в рамках продажи или иной передачи прав на сайт (полностью или в части), при этом к приобретателю переходят все обязательства по соблюдению условий настоящей Политики применительно к полученной им персональной информации;</w:t>
      </w:r>
    </w:p>
    <w:p xmlns:wp14="http://schemas.microsoft.com/office/word/2010/wordml" w14:paraId="2FA431FB" wp14:textId="77777777">
      <w:pPr>
        <w:pStyle w:val="Normal"/>
        <w:spacing w:before="113" w:after="113" w:line="100" w:lineRule="atLeast"/>
        <w:jc w:val="both"/>
        <w:rPr>
          <w:rFonts w:ascii="Arial" w:hAnsi="Arial" w:cs="Arial"/>
          <w:sz w:val="20"/>
          <w:szCs w:val="20"/>
        </w:rPr>
      </w:pPr>
      <w:r>
        <w:rPr>
          <w:rFonts w:ascii="Arial" w:hAnsi="Arial" w:cs="Arial"/>
          <w:sz w:val="20"/>
          <w:szCs w:val="20"/>
        </w:rPr>
        <w:t>3.4. При обработке персональных данных пользователей Администрация Сайта руководствуется Федеральным законом "О персональных данных" от 27.07.2006 N 152-ФЗ в действующей на момент применения редакции.</w:t>
      </w:r>
    </w:p>
    <w:p xmlns:wp14="http://schemas.microsoft.com/office/word/2010/wordml" w14:paraId="0452AFA8" wp14:textId="77777777">
      <w:pPr>
        <w:pStyle w:val="Normal"/>
        <w:spacing w:before="113" w:after="113" w:line="100" w:lineRule="atLeast"/>
        <w:jc w:val="both"/>
        <w:rPr>
          <w:rFonts w:ascii="Arial" w:hAnsi="Arial" w:cs="Arial"/>
          <w:sz w:val="20"/>
          <w:szCs w:val="20"/>
        </w:rPr>
      </w:pPr>
      <w:r>
        <w:rPr>
          <w:rFonts w:ascii="Arial" w:hAnsi="Arial" w:cs="Arial"/>
          <w:sz w:val="20"/>
          <w:szCs w:val="20"/>
        </w:rPr>
        <w:t>3.5. Обработка выше указанных персональных данных будет осуществляться путем смешанной обработки персональных данных (сбор, систематизация, накопление, хранение, уточнение (обновление, изменение), использование, обезличивание, блокирование, уничтожение персональных данных). Обработка персональных данных может осуществляться как с использованием средств автоматизации, так и без их использования (на бумажных носителях).</w:t>
      </w:r>
    </w:p>
    <w:p xmlns:wp14="http://schemas.microsoft.com/office/word/2010/wordml" w14:paraId="72A3D3EC" wp14:textId="77777777">
      <w:pPr>
        <w:pStyle w:val="Normal"/>
        <w:spacing w:before="113" w:after="113" w:line="100" w:lineRule="atLeast"/>
        <w:jc w:val="both"/>
        <w:rPr>
          <w:rFonts w:ascii="Arial" w:hAnsi="Arial" w:cs="Arial"/>
          <w:sz w:val="20"/>
          <w:szCs w:val="20"/>
        </w:rPr>
      </w:pPr>
      <w:r>
        <w:rPr>
          <w:rFonts w:ascii="Arial" w:hAnsi="Arial" w:cs="Arial"/>
          <w:sz w:val="20"/>
          <w:szCs w:val="20"/>
        </w:rPr>
      </w:r>
    </w:p>
    <w:p xmlns:wp14="http://schemas.microsoft.com/office/word/2010/wordml" w14:paraId="0EE22BEA" wp14:textId="77777777">
      <w:pPr>
        <w:pStyle w:val="Normal"/>
        <w:spacing w:before="113" w:after="113" w:line="100" w:lineRule="atLeast"/>
        <w:jc w:val="center"/>
        <w:rPr>
          <w:rFonts w:ascii="Arial" w:hAnsi="Arial" w:cs="Arial"/>
          <w:sz w:val="20"/>
          <w:szCs w:val="20"/>
        </w:rPr>
      </w:pPr>
      <w:r>
        <w:rPr>
          <w:rFonts w:ascii="Arial" w:hAnsi="Arial" w:eastAsia="Arial" w:cs="Arial"/>
          <w:sz w:val="20"/>
          <w:szCs w:val="20"/>
        </w:rPr>
        <w:t xml:space="preserve">      </w:t>
      </w:r>
      <w:r>
        <w:rPr>
          <w:rFonts w:ascii="Arial" w:hAnsi="Arial" w:cs="Arial"/>
          <w:sz w:val="20"/>
          <w:szCs w:val="20"/>
        </w:rPr>
        <w:t xml:space="preserve">4.   </w:t>
      </w:r>
      <w:r>
        <w:rPr>
          <w:rFonts w:ascii="Arial" w:hAnsi="Arial" w:cs="Arial"/>
          <w:b/>
          <w:bCs/>
          <w:sz w:val="20"/>
          <w:szCs w:val="20"/>
        </w:rPr>
        <w:t>Изменение пользователем персональной информации.</w:t>
      </w:r>
    </w:p>
    <w:p xmlns:wp14="http://schemas.microsoft.com/office/word/2010/wordml" w14:paraId="0D0B940D" wp14:textId="77777777">
      <w:pPr>
        <w:pStyle w:val="Normal"/>
        <w:spacing w:before="113" w:after="113" w:line="100" w:lineRule="atLeast"/>
        <w:jc w:val="both"/>
        <w:rPr>
          <w:rFonts w:ascii="Arial" w:hAnsi="Arial" w:cs="Arial"/>
          <w:sz w:val="20"/>
          <w:szCs w:val="20"/>
        </w:rPr>
      </w:pPr>
      <w:r>
        <w:rPr>
          <w:rFonts w:ascii="Arial" w:hAnsi="Arial" w:cs="Arial"/>
          <w:sz w:val="20"/>
          <w:szCs w:val="20"/>
        </w:rPr>
      </w:r>
    </w:p>
    <w:p xmlns:wp14="http://schemas.microsoft.com/office/word/2010/wordml" w14:paraId="23CBD259" wp14:textId="77777777">
      <w:pPr>
        <w:pStyle w:val="Normal"/>
        <w:spacing w:before="113" w:after="113" w:line="100" w:lineRule="atLeast"/>
        <w:jc w:val="both"/>
        <w:rPr>
          <w:rFonts w:ascii="Arial" w:hAnsi="Arial" w:cs="Arial"/>
          <w:sz w:val="20"/>
          <w:szCs w:val="20"/>
        </w:rPr>
      </w:pPr>
      <w:r>
        <w:rPr>
          <w:rFonts w:ascii="Arial" w:hAnsi="Arial" w:cs="Arial"/>
          <w:sz w:val="20"/>
          <w:szCs w:val="20"/>
        </w:rPr>
        <w:t>4.1. Пользователь может в любой момент изменить (обновить, дополнить) предоставленную им персональную информацию или её часть.</w:t>
      </w:r>
    </w:p>
    <w:p xmlns:wp14="http://schemas.microsoft.com/office/word/2010/wordml" w14:paraId="69B628E4" wp14:textId="77777777">
      <w:pPr>
        <w:pStyle w:val="Normal"/>
        <w:spacing w:before="113" w:after="113" w:line="100" w:lineRule="atLeast"/>
        <w:jc w:val="both"/>
        <w:rPr>
          <w:rFonts w:ascii="Arial" w:hAnsi="Arial" w:cs="Arial"/>
          <w:sz w:val="20"/>
          <w:szCs w:val="20"/>
        </w:rPr>
      </w:pPr>
      <w:r>
        <w:rPr>
          <w:rFonts w:ascii="Arial" w:hAnsi="Arial" w:cs="Arial"/>
          <w:sz w:val="20"/>
          <w:szCs w:val="20"/>
        </w:rPr>
        <w:t xml:space="preserve">4.2. Пользователь также может отозвать предоставленную им персональную информацию, обратившись с такой просьбой к Администрации Сайта посредством письменного обращения.                                           </w:t>
      </w:r>
    </w:p>
    <w:p xmlns:wp14="http://schemas.microsoft.com/office/word/2010/wordml" w14:paraId="3891630B" wp14:textId="77777777">
      <w:pPr>
        <w:pStyle w:val="Normal"/>
        <w:spacing w:before="113" w:after="113" w:line="100" w:lineRule="atLeast"/>
        <w:jc w:val="both"/>
        <w:rPr>
          <w:rFonts w:ascii="Arial" w:hAnsi="Arial" w:cs="Arial"/>
          <w:sz w:val="20"/>
          <w:szCs w:val="20"/>
        </w:rPr>
      </w:pPr>
      <w:r>
        <w:rPr>
          <w:rFonts w:ascii="Arial" w:hAnsi="Arial" w:eastAsia="Arial" w:cs="Arial"/>
          <w:sz w:val="20"/>
          <w:szCs w:val="20"/>
        </w:rPr>
        <w:t xml:space="preserve">       </w:t>
      </w:r>
    </w:p>
    <w:p xmlns:wp14="http://schemas.microsoft.com/office/word/2010/wordml" w14:paraId="0CE9A816" wp14:textId="77777777">
      <w:pPr>
        <w:pStyle w:val="Normal"/>
        <w:spacing w:before="113" w:after="113" w:line="100" w:lineRule="atLeast"/>
        <w:jc w:val="center"/>
        <w:rPr>
          <w:rFonts w:ascii="Arial" w:hAnsi="Arial" w:cs="Arial"/>
          <w:sz w:val="20"/>
          <w:szCs w:val="20"/>
        </w:rPr>
      </w:pPr>
      <w:r>
        <w:rPr>
          <w:rFonts w:ascii="Arial" w:hAnsi="Arial" w:eastAsia="Arial" w:cs="Arial"/>
          <w:sz w:val="20"/>
          <w:szCs w:val="20"/>
        </w:rPr>
        <w:t xml:space="preserve">      </w:t>
      </w:r>
      <w:r>
        <w:rPr>
          <w:rFonts w:ascii="Arial" w:hAnsi="Arial" w:cs="Arial"/>
          <w:sz w:val="20"/>
          <w:szCs w:val="20"/>
        </w:rPr>
        <w:t xml:space="preserve">5.   </w:t>
      </w:r>
      <w:r>
        <w:rPr>
          <w:rFonts w:ascii="Arial" w:hAnsi="Arial" w:cs="Arial"/>
          <w:b/>
          <w:bCs/>
          <w:sz w:val="20"/>
          <w:szCs w:val="20"/>
        </w:rPr>
        <w:t>Меры, применяемые для защиты персональной информации пользователей.</w:t>
      </w:r>
    </w:p>
    <w:p xmlns:wp14="http://schemas.microsoft.com/office/word/2010/wordml" w14:paraId="0E27B00A" wp14:textId="77777777">
      <w:pPr>
        <w:pStyle w:val="Normal"/>
        <w:spacing w:before="113" w:after="113" w:line="100" w:lineRule="atLeast"/>
        <w:jc w:val="both"/>
        <w:rPr>
          <w:rFonts w:ascii="Arial" w:hAnsi="Arial" w:cs="Arial"/>
          <w:sz w:val="20"/>
          <w:szCs w:val="20"/>
        </w:rPr>
      </w:pPr>
      <w:r>
        <w:rPr>
          <w:rFonts w:ascii="Arial" w:hAnsi="Arial" w:cs="Arial"/>
          <w:sz w:val="20"/>
          <w:szCs w:val="20"/>
        </w:rPr>
      </w:r>
    </w:p>
    <w:p xmlns:wp14="http://schemas.microsoft.com/office/word/2010/wordml" w14:paraId="5FE91252" wp14:textId="77777777">
      <w:pPr>
        <w:pStyle w:val="Normal"/>
        <w:spacing w:before="113" w:after="113" w:line="100" w:lineRule="atLeast"/>
        <w:jc w:val="both"/>
        <w:rPr>
          <w:rFonts w:ascii="Arial" w:hAnsi="Arial" w:cs="Arial"/>
          <w:sz w:val="20"/>
          <w:szCs w:val="20"/>
        </w:rPr>
      </w:pPr>
      <w:r>
        <w:rPr>
          <w:rFonts w:ascii="Arial" w:hAnsi="Arial" w:cs="Arial"/>
          <w:sz w:val="20"/>
          <w:szCs w:val="20"/>
        </w:rPr>
        <w:t xml:space="preserve">5.1. Администрация Сайта принимает все необходимые меры для защиты любых персональных данных, предоставляемых пользователями. </w:t>
      </w:r>
    </w:p>
    <w:p xmlns:wp14="http://schemas.microsoft.com/office/word/2010/wordml" w14:paraId="1024B480" wp14:textId="77777777">
      <w:pPr>
        <w:pStyle w:val="Normal"/>
        <w:spacing w:before="113" w:after="113" w:line="100" w:lineRule="atLeast"/>
        <w:jc w:val="both"/>
        <w:rPr>
          <w:rFonts w:ascii="Arial" w:hAnsi="Arial" w:cs="Arial"/>
          <w:sz w:val="20"/>
          <w:szCs w:val="20"/>
        </w:rPr>
      </w:pPr>
      <w:r>
        <w:rPr>
          <w:rFonts w:ascii="Arial" w:hAnsi="Arial" w:cs="Arial"/>
          <w:sz w:val="20"/>
          <w:szCs w:val="20"/>
        </w:rPr>
        <w:t xml:space="preserve">5.2. Доступ к персональным данным имеют только уполномоченные сотрудники Администрации Сайта, уполномоченные сотрудники сторонних компаний (т. е. поставщиков услуг) или деловых партнеров, подписавшие договор о конфиденциальности и защите персональных данных. </w:t>
      </w:r>
    </w:p>
    <w:p xmlns:wp14="http://schemas.microsoft.com/office/word/2010/wordml" w14:paraId="205C870D" wp14:textId="77777777">
      <w:pPr>
        <w:pStyle w:val="Normal"/>
        <w:spacing w:before="113" w:after="113" w:line="100" w:lineRule="atLeast"/>
        <w:jc w:val="both"/>
        <w:rPr>
          <w:rFonts w:ascii="Arial" w:hAnsi="Arial" w:cs="Arial"/>
          <w:sz w:val="20"/>
          <w:szCs w:val="20"/>
        </w:rPr>
      </w:pPr>
      <w:r>
        <w:rPr>
          <w:rFonts w:ascii="Arial" w:hAnsi="Arial" w:cs="Arial"/>
          <w:sz w:val="20"/>
          <w:szCs w:val="20"/>
        </w:rPr>
        <w:t>5.3. Все сотрудники Администрации Сайта, имеющие доступ к персональным данным, должны придерживаться политики по обеспечению конфиденциальности и защиты персональных данных. В целях обеспечения конфиденциальности информации и защиты персональных данных Администрация Сайта принимает все меры, необходимые для предотвращения несанкционированного доступа.</w:t>
      </w:r>
    </w:p>
    <w:p xmlns:wp14="http://schemas.microsoft.com/office/word/2010/wordml" w14:paraId="4FC6511E" wp14:textId="77777777">
      <w:pPr>
        <w:pStyle w:val="Normal"/>
        <w:spacing w:before="113" w:after="113" w:line="100" w:lineRule="atLeast"/>
        <w:jc w:val="both"/>
        <w:rPr>
          <w:rFonts w:ascii="Arial" w:hAnsi="Arial" w:cs="Arial"/>
          <w:sz w:val="20"/>
          <w:szCs w:val="20"/>
        </w:rPr>
      </w:pPr>
      <w:r>
        <w:rPr>
          <w:rFonts w:ascii="Arial" w:hAnsi="Arial" w:cs="Arial"/>
          <w:sz w:val="20"/>
          <w:szCs w:val="20"/>
        </w:rPr>
        <w:t>5.4. Обеспечение безопасности персональных данных достигается также следующими мерами:</w:t>
      </w:r>
    </w:p>
    <w:p xmlns:wp14="http://schemas.microsoft.com/office/word/2010/wordml" w14:paraId="1AB8FF2D" wp14:textId="77777777">
      <w:pPr>
        <w:pStyle w:val="Normal"/>
        <w:numPr>
          <w:ilvl w:val="0"/>
          <w:numId w:val="5"/>
        </w:numPr>
        <w:spacing w:before="113" w:after="113" w:line="100" w:lineRule="atLeast"/>
        <w:jc w:val="both"/>
        <w:rPr>
          <w:rFonts w:ascii="Arial" w:hAnsi="Arial" w:cs="Arial"/>
          <w:sz w:val="20"/>
          <w:szCs w:val="20"/>
        </w:rPr>
      </w:pPr>
      <w:r>
        <w:rPr>
          <w:rFonts w:ascii="Arial" w:hAnsi="Arial" w:cs="Arial"/>
          <w:sz w:val="20"/>
          <w:szCs w:val="20"/>
        </w:rPr>
        <w:t>реализацией технических мер, снижающих вероятность реализаций угроз безопасности персональных данных;</w:t>
      </w:r>
    </w:p>
    <w:p xmlns:wp14="http://schemas.microsoft.com/office/word/2010/wordml" w14:paraId="3503BFB1" wp14:textId="77777777">
      <w:pPr>
        <w:pStyle w:val="Normal"/>
        <w:numPr>
          <w:ilvl w:val="0"/>
          <w:numId w:val="5"/>
        </w:numPr>
        <w:spacing w:before="113" w:after="113" w:line="100" w:lineRule="atLeast"/>
        <w:jc w:val="both"/>
        <w:rPr>
          <w:rFonts w:ascii="Arial" w:hAnsi="Arial" w:cs="Arial"/>
          <w:sz w:val="20"/>
          <w:szCs w:val="20"/>
        </w:rPr>
      </w:pPr>
      <w:r>
        <w:rPr>
          <w:rFonts w:ascii="Arial" w:hAnsi="Arial" w:cs="Arial"/>
          <w:sz w:val="20"/>
          <w:szCs w:val="20"/>
        </w:rPr>
        <w:t>проведением периодических проверок состояния защищенности информационных систем.</w:t>
      </w:r>
    </w:p>
    <w:p xmlns:wp14="http://schemas.microsoft.com/office/word/2010/wordml" w14:paraId="60061E4C" wp14:textId="77777777">
      <w:pPr>
        <w:pStyle w:val="Normal"/>
        <w:spacing w:before="113" w:after="113" w:line="100" w:lineRule="atLeast"/>
        <w:jc w:val="both"/>
        <w:rPr>
          <w:rFonts w:ascii="Arial" w:hAnsi="Arial" w:cs="Arial"/>
          <w:sz w:val="20"/>
          <w:szCs w:val="20"/>
        </w:rPr>
      </w:pPr>
      <w:r>
        <w:rPr>
          <w:rFonts w:ascii="Arial" w:hAnsi="Arial" w:cs="Arial"/>
          <w:sz w:val="20"/>
          <w:szCs w:val="20"/>
        </w:rPr>
      </w:r>
    </w:p>
    <w:p xmlns:wp14="http://schemas.microsoft.com/office/word/2010/wordml" w14:paraId="622051FB" wp14:textId="77777777">
      <w:pPr>
        <w:pStyle w:val="Normal"/>
        <w:spacing w:before="113" w:after="113" w:line="100" w:lineRule="atLeast"/>
        <w:jc w:val="center"/>
        <w:rPr>
          <w:rFonts w:ascii="Arial" w:hAnsi="Arial" w:cs="Arial"/>
          <w:sz w:val="20"/>
          <w:szCs w:val="20"/>
        </w:rPr>
      </w:pPr>
      <w:r>
        <w:rPr>
          <w:rFonts w:ascii="Arial" w:hAnsi="Arial" w:eastAsia="Arial" w:cs="Arial"/>
          <w:sz w:val="20"/>
          <w:szCs w:val="20"/>
        </w:rPr>
        <w:t xml:space="preserve">      </w:t>
      </w:r>
      <w:r>
        <w:rPr>
          <w:rFonts w:ascii="Arial" w:hAnsi="Arial" w:cs="Arial"/>
          <w:sz w:val="20"/>
          <w:szCs w:val="20"/>
        </w:rPr>
        <w:t xml:space="preserve">6.   </w:t>
      </w:r>
      <w:r>
        <w:rPr>
          <w:rFonts w:ascii="Arial" w:hAnsi="Arial" w:cs="Arial"/>
          <w:b/>
          <w:bCs/>
          <w:sz w:val="20"/>
          <w:szCs w:val="20"/>
        </w:rPr>
        <w:t>Изменение Политики конфиденциальности.</w:t>
      </w:r>
      <w:r>
        <w:rPr>
          <w:rFonts w:ascii="Arial" w:hAnsi="Arial" w:cs="Arial"/>
          <w:sz w:val="20"/>
          <w:szCs w:val="20"/>
        </w:rPr>
        <w:t xml:space="preserve"> Применимое законодательство.</w:t>
      </w:r>
    </w:p>
    <w:p xmlns:wp14="http://schemas.microsoft.com/office/word/2010/wordml" w14:paraId="44EAFD9C" wp14:textId="77777777">
      <w:pPr>
        <w:pStyle w:val="Normal"/>
        <w:spacing w:before="113" w:after="113" w:line="100" w:lineRule="atLeast"/>
        <w:jc w:val="both"/>
        <w:rPr>
          <w:rFonts w:ascii="Arial" w:hAnsi="Arial" w:cs="Arial"/>
          <w:sz w:val="20"/>
          <w:szCs w:val="20"/>
        </w:rPr>
      </w:pPr>
      <w:r>
        <w:rPr>
          <w:rFonts w:ascii="Arial" w:hAnsi="Arial" w:cs="Arial"/>
          <w:sz w:val="20"/>
          <w:szCs w:val="20"/>
        </w:rPr>
      </w:r>
    </w:p>
    <w:p xmlns:wp14="http://schemas.microsoft.com/office/word/2010/wordml" w14:paraId="3130F131" wp14:textId="77777777">
      <w:pPr>
        <w:pStyle w:val="Normal"/>
        <w:spacing w:before="113" w:after="113" w:line="100" w:lineRule="atLeast"/>
        <w:jc w:val="both"/>
        <w:rPr>
          <w:rFonts w:ascii="Arial" w:hAnsi="Arial" w:cs="Arial"/>
          <w:sz w:val="20"/>
          <w:szCs w:val="20"/>
        </w:rPr>
      </w:pPr>
      <w:r>
        <w:rPr>
          <w:rFonts w:ascii="Arial" w:hAnsi="Arial" w:cs="Arial"/>
          <w:sz w:val="20"/>
          <w:szCs w:val="20"/>
        </w:rPr>
        <w:t>6.1. Администрация Сайта имеет право вносить изменения в настоящую Политику конфиденциальности. Новая редакция Политики вступает в силу с момента ее публикации на Сайте, если иное не предусмотрено новой редакцией Политики.</w:t>
      </w:r>
    </w:p>
    <w:p xmlns:wp14="http://schemas.microsoft.com/office/word/2010/wordml" w14:paraId="1D874BE4" wp14:textId="77777777">
      <w:pPr>
        <w:pStyle w:val="Normal"/>
        <w:spacing w:before="113" w:after="113" w:line="100" w:lineRule="atLeast"/>
        <w:jc w:val="both"/>
        <w:rPr>
          <w:rFonts w:ascii="Arial" w:hAnsi="Arial" w:cs="Arial"/>
          <w:sz w:val="20"/>
          <w:szCs w:val="20"/>
        </w:rPr>
      </w:pPr>
      <w:r>
        <w:rPr>
          <w:rFonts w:ascii="Arial" w:hAnsi="Arial" w:cs="Arial"/>
          <w:sz w:val="20"/>
          <w:szCs w:val="20"/>
        </w:rPr>
        <w:t>6.2. К настоящей Политике и отношениям между пользователем и Администрацией Сайта, возникающим в связи с применением Политики обработке персональных данных, подлежит применению действующее законодательство Российской Федерации.</w:t>
      </w:r>
    </w:p>
    <w:p xmlns:wp14="http://schemas.microsoft.com/office/word/2010/wordml" w14:paraId="4B94D5A5" wp14:textId="77777777">
      <w:pPr>
        <w:pStyle w:val="Normal"/>
        <w:spacing w:before="113" w:after="113" w:line="100" w:lineRule="atLeast"/>
        <w:jc w:val="both"/>
        <w:rPr>
          <w:rFonts w:ascii="Arial" w:hAnsi="Arial" w:cs="Arial"/>
          <w:sz w:val="20"/>
          <w:szCs w:val="20"/>
        </w:rPr>
      </w:pPr>
      <w:r>
        <w:rPr>
          <w:rFonts w:ascii="Arial" w:hAnsi="Arial" w:cs="Arial"/>
          <w:sz w:val="20"/>
          <w:szCs w:val="20"/>
        </w:rPr>
      </w:r>
    </w:p>
    <w:p xmlns:wp14="http://schemas.microsoft.com/office/word/2010/wordml" w14:paraId="31868704" wp14:textId="77777777">
      <w:pPr>
        <w:pStyle w:val="Normal"/>
        <w:numPr>
          <w:ilvl w:val="0"/>
          <w:numId w:val="4"/>
        </w:numPr>
        <w:spacing w:before="113" w:after="113" w:line="100" w:lineRule="atLeast"/>
        <w:jc w:val="center"/>
        <w:rPr>
          <w:rFonts w:ascii="Arial" w:hAnsi="Arial" w:cs="Arial"/>
          <w:sz w:val="20"/>
          <w:szCs w:val="20"/>
        </w:rPr>
      </w:pPr>
      <w:r>
        <w:rPr>
          <w:rFonts w:ascii="Arial" w:hAnsi="Arial" w:cs="Arial"/>
          <w:b/>
          <w:bCs/>
          <w:sz w:val="20"/>
          <w:szCs w:val="20"/>
        </w:rPr>
        <w:t>Обратная связь. Вопросы и предложения.</w:t>
      </w:r>
    </w:p>
    <w:p xmlns:wp14="http://schemas.microsoft.com/office/word/2010/wordml" w14:paraId="3DEEC669" wp14:textId="77777777">
      <w:pPr>
        <w:pStyle w:val="Normal"/>
        <w:spacing w:before="113" w:after="113" w:line="100" w:lineRule="atLeast"/>
        <w:jc w:val="both"/>
        <w:rPr>
          <w:rFonts w:ascii="Arial" w:hAnsi="Arial" w:cs="Arial"/>
          <w:sz w:val="20"/>
          <w:szCs w:val="20"/>
        </w:rPr>
      </w:pPr>
      <w:r>
        <w:rPr>
          <w:rFonts w:ascii="Arial" w:hAnsi="Arial" w:cs="Arial"/>
          <w:sz w:val="20"/>
          <w:szCs w:val="20"/>
        </w:rPr>
      </w:r>
    </w:p>
    <w:p xmlns:wp14="http://schemas.microsoft.com/office/word/2010/wordml" w14:paraId="75CC998E" wp14:textId="77777777">
      <w:pPr>
        <w:pStyle w:val="Normal"/>
        <w:spacing w:before="113" w:after="113" w:line="100" w:lineRule="atLeast"/>
        <w:jc w:val="both"/>
        <w:rPr>
          <w:rFonts w:ascii="Arial" w:hAnsi="Arial" w:cs="Arial"/>
          <w:sz w:val="20"/>
          <w:szCs w:val="20"/>
        </w:rPr>
      </w:pPr>
      <w:r>
        <w:rPr>
          <w:rFonts w:ascii="Arial" w:hAnsi="Arial" w:cs="Arial"/>
          <w:sz w:val="20"/>
          <w:szCs w:val="20"/>
        </w:rPr>
        <w:t>Все предложения или вопросы по поводу настоящей Политики следует сообщать Администрации Сайта.</w:t>
      </w:r>
    </w:p>
    <w:p xmlns:wp14="http://schemas.microsoft.com/office/word/2010/wordml" w14:paraId="3656B9AB" wp14:textId="77777777">
      <w:pPr>
        <w:pStyle w:val="Normal"/>
        <w:spacing w:before="113" w:after="113" w:line="100" w:lineRule="atLeast"/>
        <w:jc w:val="both"/>
        <w:rPr>
          <w:rFonts w:ascii="Arial" w:hAnsi="Arial" w:cs="Arial"/>
          <w:sz w:val="20"/>
          <w:szCs w:val="20"/>
        </w:rPr>
      </w:pPr>
      <w:r>
        <w:rPr>
          <w:rFonts w:ascii="Arial" w:hAnsi="Arial" w:cs="Arial"/>
          <w:sz w:val="20"/>
          <w:szCs w:val="20"/>
        </w:rPr>
      </w:r>
    </w:p>
    <w:p xmlns:wp14="http://schemas.microsoft.com/office/word/2010/wordml" w14:paraId="45FB0818" wp14:textId="77777777">
      <w:pPr>
        <w:pStyle w:val="Normal"/>
        <w:spacing w:before="113" w:after="113" w:line="100" w:lineRule="atLeast"/>
        <w:jc w:val="both"/>
        <w:rPr>
          <w:rFonts w:ascii="Arial" w:hAnsi="Arial" w:cs="Arial"/>
          <w:sz w:val="20"/>
          <w:szCs w:val="20"/>
        </w:rPr>
      </w:pPr>
      <w:r>
        <w:rPr>
          <w:rFonts w:ascii="Arial" w:hAnsi="Arial" w:cs="Arial"/>
          <w:sz w:val="20"/>
          <w:szCs w:val="20"/>
        </w:rPr>
      </w:r>
    </w:p>
    <w:sectPr>
      <w:type w:val="nextPage"/>
      <w:pgSz w:w="11906" w:h="16838" w:orient="portrait"/>
      <w:pgMar w:top="426" w:right="622" w:bottom="730" w:left="1015" w:header="0" w:footer="0" w:gutter="0"/>
      <w:pgNumType w:fmt="decimal"/>
      <w:formProt w:val="false"/>
      <w:textDirection w:val="lrTb"/>
      <w:docGrid w:type="default" w:linePitch="600" w:charSpace="3686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cc"/>
    <w:family w:val="roman"/>
    <w:pitch w:val="variable"/>
  </w:font>
  <w:font w:name="OpenSymbol">
    <w:altName w:val="Arial Unicode MS"/>
    <w:charset w:val="80"/>
    <w:family w:val="auto"/>
    <w:pitch w:val="variable"/>
  </w:font>
  <w:font w:name="OpenSymbol">
    <w:altName w:val="Arial Unicode MS"/>
    <w:charset w:val="00"/>
    <w:family w:val="auto"/>
    <w:pitch w:val="variable"/>
  </w:font>
  <w:font w:name="Arial">
    <w:charset w:val="cc"/>
    <w:family w:val="swiss"/>
    <w:pitch w:val="variable"/>
  </w:font>
  <w:font w:name="OpenSymbol">
    <w:altName w:val="Arial Unicode MS"/>
    <w:charset w:val="01"/>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Heading1"/>
      <w:numFmt w:val="none"/>
      <w:suff w:val="nothing"/>
      <w:lvlText w:val=""/>
      <w:lvlJc w:val="left"/>
      <w:pPr>
        <w:ind w:left="432" w:hanging="432"/>
      </w:pPr>
      <w:rPr>
        <w:rFonts w:cs="sans-serif;Arial"/>
      </w:r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decimal"/>
      <w:lvlText w:val="%1."/>
      <w:lvlJc w:val="left"/>
      <w:pPr>
        <w:tabs>
          <w:tab w:val="num" w:pos="720"/>
        </w:tabs>
        <w:ind w:left="720" w:hanging="360"/>
      </w:pPr>
      <w:rPr>
        <w:rFonts w:cs="sans-serif;Arial"/>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3">
    <w:lvl w:ilvl="0">
      <w:start w:val="3"/>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4">
    <w:lvl w:ilvl="0">
      <w:start w:val="7"/>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5">
    <w:lvl w:ilvl="0">
      <w:start w:val="1"/>
      <w:numFmt w:val="bullet"/>
      <w:lvlText w:val=""/>
      <w:lvlJc w:val="left"/>
      <w:pPr>
        <w:tabs>
          <w:tab w:val="num" w:pos="720"/>
        </w:tabs>
        <w:ind w:left="720" w:hanging="360"/>
      </w:pPr>
      <w:rPr>
        <w:rFonts w:hint="default" w:ascii="Symbol" w:hAnsi="Symbol" w:cs="Symbol"/>
        <w:rFonts w:cs="Symbol"/>
      </w:rPr>
    </w:lvl>
    <w:lvl w:ilvl="1">
      <w:start w:val="1"/>
      <w:numFmt w:val="bullet"/>
      <w:lvlText w:val="◦"/>
      <w:lvlJc w:val="left"/>
      <w:pPr>
        <w:tabs>
          <w:tab w:val="num" w:pos="1080"/>
        </w:tabs>
        <w:ind w:left="1080" w:hanging="360"/>
      </w:pPr>
      <w:rPr>
        <w:rFonts w:hint="default" w:ascii="OpenSymbol" w:hAnsi="OpenSymbol" w:cs="OpenSymbol"/>
        <w:rFonts w:cs="OpenSymbol;Arial Unicode MS"/>
      </w:rPr>
    </w:lvl>
    <w:lvl w:ilvl="2">
      <w:start w:val="1"/>
      <w:numFmt w:val="bullet"/>
      <w:lvlText w:val="▪"/>
      <w:lvlJc w:val="left"/>
      <w:pPr>
        <w:tabs>
          <w:tab w:val="num" w:pos="1440"/>
        </w:tabs>
        <w:ind w:left="1440" w:hanging="360"/>
      </w:pPr>
      <w:rPr>
        <w:rFonts w:hint="default" w:ascii="OpenSymbol" w:hAnsi="OpenSymbol" w:cs="OpenSymbol"/>
        <w:rFonts w:cs="OpenSymbol;Arial Unicode MS"/>
      </w:rPr>
    </w:lvl>
    <w:lvl w:ilvl="3">
      <w:start w:val="1"/>
      <w:numFmt w:val="bullet"/>
      <w:lvlText w:val=""/>
      <w:lvlJc w:val="left"/>
      <w:pPr>
        <w:tabs>
          <w:tab w:val="num" w:pos="1800"/>
        </w:tabs>
        <w:ind w:left="1800" w:hanging="360"/>
      </w:pPr>
      <w:rPr>
        <w:rFonts w:hint="default" w:ascii="Symbol" w:hAnsi="Symbol" w:cs="Symbol"/>
        <w:rFonts w:cs="Symbol"/>
      </w:rPr>
    </w:lvl>
    <w:lvl w:ilvl="4">
      <w:start w:val="1"/>
      <w:numFmt w:val="bullet"/>
      <w:lvlText w:val="◦"/>
      <w:lvlJc w:val="left"/>
      <w:pPr>
        <w:tabs>
          <w:tab w:val="num" w:pos="2160"/>
        </w:tabs>
        <w:ind w:left="2160" w:hanging="360"/>
      </w:pPr>
      <w:rPr>
        <w:rFonts w:hint="default" w:ascii="OpenSymbol" w:hAnsi="OpenSymbol" w:cs="OpenSymbol"/>
        <w:rFonts w:cs="OpenSymbol;Arial Unicode MS"/>
      </w:rPr>
    </w:lvl>
    <w:lvl w:ilvl="5">
      <w:start w:val="1"/>
      <w:numFmt w:val="bullet"/>
      <w:lvlText w:val="▪"/>
      <w:lvlJc w:val="left"/>
      <w:pPr>
        <w:tabs>
          <w:tab w:val="num" w:pos="2520"/>
        </w:tabs>
        <w:ind w:left="2520" w:hanging="360"/>
      </w:pPr>
      <w:rPr>
        <w:rFonts w:hint="default" w:ascii="OpenSymbol" w:hAnsi="OpenSymbol" w:cs="OpenSymbol"/>
        <w:rFonts w:cs="OpenSymbol;Arial Unicode MS"/>
      </w:rPr>
    </w:lvl>
    <w:lvl w:ilvl="6">
      <w:start w:val="1"/>
      <w:numFmt w:val="bullet"/>
      <w:lvlText w:val=""/>
      <w:lvlJc w:val="left"/>
      <w:pPr>
        <w:tabs>
          <w:tab w:val="num" w:pos="2880"/>
        </w:tabs>
        <w:ind w:left="2880" w:hanging="360"/>
      </w:pPr>
      <w:rPr>
        <w:rFonts w:hint="default" w:ascii="Symbol" w:hAnsi="Symbol" w:cs="Symbol"/>
        <w:rFonts w:cs="Symbol"/>
      </w:rPr>
    </w:lvl>
    <w:lvl w:ilvl="7">
      <w:start w:val="1"/>
      <w:numFmt w:val="bullet"/>
      <w:lvlText w:val="◦"/>
      <w:lvlJc w:val="left"/>
      <w:pPr>
        <w:tabs>
          <w:tab w:val="num" w:pos="3240"/>
        </w:tabs>
        <w:ind w:left="3240" w:hanging="360"/>
      </w:pPr>
      <w:rPr>
        <w:rFonts w:hint="default" w:ascii="OpenSymbol" w:hAnsi="OpenSymbol" w:cs="OpenSymbol"/>
        <w:rFonts w:cs="OpenSymbol;Arial Unicode MS"/>
      </w:rPr>
    </w:lvl>
    <w:lvl w:ilvl="8">
      <w:start w:val="1"/>
      <w:numFmt w:val="bullet"/>
      <w:lvlText w:val="▪"/>
      <w:lvlJc w:val="left"/>
      <w:pPr>
        <w:tabs>
          <w:tab w:val="num" w:pos="3600"/>
        </w:tabs>
        <w:ind w:left="3600" w:hanging="360"/>
      </w:pPr>
      <w:rPr>
        <w:rFonts w:hint="default" w:ascii="OpenSymbol" w:hAnsi="OpenSymbol" w:cs="OpenSymbol"/>
        <w:rFonts w:cs="OpenSymbol;Arial Unicode MS"/>
      </w:rPr>
    </w:lvl>
  </w:abstractNum>
  <w:abstractNum w:abstractNumId="6">
    <w:lvl w:ilvl="0">
      <w:start w:val="1"/>
      <w:numFmt w:val="bullet"/>
      <w:lvlText w:val=""/>
      <w:lvlJc w:val="left"/>
      <w:pPr>
        <w:tabs>
          <w:tab w:val="num" w:pos="720"/>
        </w:tabs>
        <w:ind w:left="720" w:hanging="360"/>
      </w:pPr>
      <w:rPr>
        <w:rFonts w:hint="default" w:ascii="Symbol" w:hAnsi="Symbol" w:cs="Symbol"/>
        <w:rFonts w:cs="Symbol"/>
      </w:rPr>
    </w:lvl>
    <w:lvl w:ilvl="1">
      <w:start w:val="1"/>
      <w:numFmt w:val="bullet"/>
      <w:lvlText w:val="◦"/>
      <w:lvlJc w:val="left"/>
      <w:pPr>
        <w:tabs>
          <w:tab w:val="num" w:pos="1080"/>
        </w:tabs>
        <w:ind w:left="1080" w:hanging="360"/>
      </w:pPr>
      <w:rPr>
        <w:rFonts w:hint="default" w:ascii="OpenSymbol" w:hAnsi="OpenSymbol" w:cs="OpenSymbol"/>
        <w:rFonts w:cs="OpenSymbol;Arial Unicode MS"/>
      </w:rPr>
    </w:lvl>
    <w:lvl w:ilvl="2">
      <w:start w:val="1"/>
      <w:numFmt w:val="bullet"/>
      <w:lvlText w:val="▪"/>
      <w:lvlJc w:val="left"/>
      <w:pPr>
        <w:tabs>
          <w:tab w:val="num" w:pos="1440"/>
        </w:tabs>
        <w:ind w:left="1440" w:hanging="360"/>
      </w:pPr>
      <w:rPr>
        <w:rFonts w:hint="default" w:ascii="OpenSymbol" w:hAnsi="OpenSymbol" w:cs="OpenSymbol"/>
        <w:rFonts w:cs="OpenSymbol;Arial Unicode MS"/>
      </w:rPr>
    </w:lvl>
    <w:lvl w:ilvl="3">
      <w:start w:val="1"/>
      <w:numFmt w:val="bullet"/>
      <w:lvlText w:val=""/>
      <w:lvlJc w:val="left"/>
      <w:pPr>
        <w:tabs>
          <w:tab w:val="num" w:pos="1800"/>
        </w:tabs>
        <w:ind w:left="1800" w:hanging="360"/>
      </w:pPr>
      <w:rPr>
        <w:rFonts w:hint="default" w:ascii="Symbol" w:hAnsi="Symbol" w:cs="Symbol"/>
        <w:rFonts w:cs="Symbol"/>
      </w:rPr>
    </w:lvl>
    <w:lvl w:ilvl="4">
      <w:start w:val="1"/>
      <w:numFmt w:val="bullet"/>
      <w:lvlText w:val="◦"/>
      <w:lvlJc w:val="left"/>
      <w:pPr>
        <w:tabs>
          <w:tab w:val="num" w:pos="2160"/>
        </w:tabs>
        <w:ind w:left="2160" w:hanging="360"/>
      </w:pPr>
      <w:rPr>
        <w:rFonts w:hint="default" w:ascii="OpenSymbol" w:hAnsi="OpenSymbol" w:cs="OpenSymbol"/>
        <w:rFonts w:cs="OpenSymbol;Arial Unicode MS"/>
      </w:rPr>
    </w:lvl>
    <w:lvl w:ilvl="5">
      <w:start w:val="1"/>
      <w:numFmt w:val="bullet"/>
      <w:lvlText w:val="▪"/>
      <w:lvlJc w:val="left"/>
      <w:pPr>
        <w:tabs>
          <w:tab w:val="num" w:pos="2520"/>
        </w:tabs>
        <w:ind w:left="2520" w:hanging="360"/>
      </w:pPr>
      <w:rPr>
        <w:rFonts w:hint="default" w:ascii="OpenSymbol" w:hAnsi="OpenSymbol" w:cs="OpenSymbol"/>
        <w:rFonts w:cs="OpenSymbol;Arial Unicode MS"/>
      </w:rPr>
    </w:lvl>
    <w:lvl w:ilvl="6">
      <w:start w:val="1"/>
      <w:numFmt w:val="bullet"/>
      <w:lvlText w:val=""/>
      <w:lvlJc w:val="left"/>
      <w:pPr>
        <w:tabs>
          <w:tab w:val="num" w:pos="2880"/>
        </w:tabs>
        <w:ind w:left="2880" w:hanging="360"/>
      </w:pPr>
      <w:rPr>
        <w:rFonts w:hint="default" w:ascii="Symbol" w:hAnsi="Symbol" w:cs="Symbol"/>
        <w:rFonts w:cs="Symbol"/>
      </w:rPr>
    </w:lvl>
    <w:lvl w:ilvl="7">
      <w:start w:val="1"/>
      <w:numFmt w:val="bullet"/>
      <w:lvlText w:val="◦"/>
      <w:lvlJc w:val="left"/>
      <w:pPr>
        <w:tabs>
          <w:tab w:val="num" w:pos="3240"/>
        </w:tabs>
        <w:ind w:left="3240" w:hanging="360"/>
      </w:pPr>
      <w:rPr>
        <w:rFonts w:hint="default" w:ascii="OpenSymbol" w:hAnsi="OpenSymbol" w:cs="OpenSymbol"/>
        <w:rFonts w:cs="OpenSymbol;Arial Unicode MS"/>
      </w:rPr>
    </w:lvl>
    <w:lvl w:ilvl="8">
      <w:start w:val="1"/>
      <w:numFmt w:val="bullet"/>
      <w:lvlText w:val="▪"/>
      <w:lvlJc w:val="left"/>
      <w:pPr>
        <w:tabs>
          <w:tab w:val="num" w:pos="3600"/>
        </w:tabs>
        <w:ind w:left="3600" w:hanging="360"/>
      </w:pPr>
      <w:rPr>
        <w:rFonts w:hint="default" w:ascii="OpenSymbol" w:hAnsi="OpenSymbol" w:cs="OpenSymbol"/>
        <w:rFonts w:cs="OpenSymbol;Arial Unicode MS"/>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14="http://schemas.microsoft.com/office/word/2010/wordml" xmlns:wp14="http://schemas.microsoft.com/office/word/2010/wordprocessingDrawing" xmlns:w="http://schemas.openxmlformats.org/wordprocessingml/2006/main" xmlns:mc="http://schemas.openxmlformats.org/markup-compatibility/2006" xmlns:w15="http://schemas.microsoft.com/office/word/2012/wordml" mc:Ignorable="w14 wp14 w15">
  <w:trackRevisions w:val="false"/>
  <w:zoom w:percent="100"/>
  <w:displayBackgroundShape/>
  <w:defaultTabStop w:val="708"/>
  <w:autoHyphenation w:val="false"/>
  <w14:docId w14:val="35B420CF"/>
  <w15:docId w15:val="{c2b2a5b7-1be6-47ea-84f0-2e29edae4d9a}"/>
  <w:rsids>
    <w:rsidRoot w:val="1859BD9D"/>
    <w:rsid w:val="1859BD9D"/>
  </w:rsids>
</w:settings>
</file>

<file path=word/styles.xml><?xml version="1.0" encoding="utf-8"?>
<w:styles xmlns:wp14="http://schemas.microsoft.com/office/word/2010/wordprocessingDrawing" xmlns:w="http://schemas.openxmlformats.org/wordprocessingml/2006/main" xmlns:w14="http://schemas.microsoft.com/office/word/2010/wordml" xmlns:mc="http://schemas.openxmlformats.org/markup-compatibility/2006" mc:Ignorable="w14 wp14">
  <w:docDefaults>
    <w:rPrDefault>
      <w:rPr>
        <w:rFonts w:ascii="Times New Roman" w:hAnsi="Times New Roman" w:eastAsia="DejaVu Sans" w:cs="DejaVu Sans"/>
        <w:sz w:val="24"/>
        <w:szCs w:val="24"/>
        <w:lang w:val="en-US" w:eastAsia="zh-CN" w:bidi="hi-IN"/>
      </w:rPr>
    </w:rPrDefault>
    <w:pPrDefault>
      <w:pPr/>
    </w:pPrDefault>
  </w:docDefaults>
  <w:style w:type="paragraph" w:styleId="Normal">
    <w:name w:val="Normal"/>
    <w:qFormat/>
    <w:pPr>
      <w:widowControl/>
      <w:suppressAutoHyphens w:val="true"/>
      <w:bidi w:val="0"/>
      <w:spacing w:before="0" w:after="160" w:line="252" w:lineRule="auto"/>
    </w:pPr>
    <w:rPr>
      <w:rFonts w:ascii="Times New Roman" w:hAnsi="Times New Roman" w:eastAsia="SimSun;宋体" w:cs="Tahoma"/>
      <w:color w:val="auto"/>
      <w:sz w:val="22"/>
      <w:szCs w:val="22"/>
      <w:lang w:val="ru-RU" w:eastAsia="zh-CN" w:bidi="ar-SA"/>
    </w:rPr>
  </w:style>
  <w:style w:type="paragraph" w:styleId="Heading1">
    <w:name w:val="heading 1"/>
    <w:basedOn w:val="Style16"/>
    <w:next w:val="TextBody"/>
    <w:qFormat/>
    <w:pPr>
      <w:numPr>
        <w:ilvl w:val="0"/>
        <w:numId w:val="1"/>
      </w:numPr>
      <w:outlineLvl w:val="0"/>
    </w:pPr>
    <w:rPr>
      <w:b/>
      <w:bCs/>
      <w:sz w:val="32"/>
      <w:szCs w:val="32"/>
    </w:rPr>
  </w:style>
  <w:style w:type="character" w:styleId="WW8Num1z0">
    <w:name w:val="WW8Num1z0"/>
    <w:qFormat/>
    <w:rPr>
      <w:rFonts w:cs="sans-serif;Arial"/>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sans-serif;Arial"/>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0">
    <w:name w:val="WW8Num4z0"/>
    <w:qFormat/>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5z0">
    <w:name w:val="WW8Num5z0"/>
    <w:qFormat/>
    <w:rPr>
      <w:rFonts w:ascii="Symbol" w:hAnsi="Symbol" w:cs="Symbol"/>
    </w:rPr>
  </w:style>
  <w:style w:type="character" w:styleId="WW8Num5z1">
    <w:name w:val="WW8Num5z1"/>
    <w:qFormat/>
    <w:rPr>
      <w:rFonts w:ascii="OpenSymbol;Arial Unicode MS" w:hAnsi="OpenSymbol;Arial Unicode MS" w:cs="OpenSymbol;Arial Unicode MS"/>
    </w:rPr>
  </w:style>
  <w:style w:type="character" w:styleId="WW8Num6z0">
    <w:name w:val="WW8Num6z0"/>
    <w:qFormat/>
    <w:rPr>
      <w:rFonts w:ascii="Symbol" w:hAnsi="Symbol" w:cs="Symbol"/>
    </w:rPr>
  </w:style>
  <w:style w:type="character" w:styleId="WW8Num6z1">
    <w:name w:val="WW8Num6z1"/>
    <w:qFormat/>
    <w:rPr>
      <w:rFonts w:ascii="OpenSymbol;Arial Unicode MS" w:hAnsi="OpenSymbol;Arial Unicode MS" w:cs="OpenSymbol;Arial Unicode MS"/>
    </w:rPr>
  </w:style>
  <w:style w:type="character" w:styleId="Style13">
    <w:name w:val="Основной шрифт абзаца"/>
    <w:qFormat/>
    <w:rPr/>
  </w:style>
  <w:style w:type="character" w:styleId="WW8Num5z2">
    <w:name w:val="WW8Num5z2"/>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WW8Num6z2">
    <w:name w:val="WW8Num6z2"/>
    <w:qFormat/>
    <w:rPr/>
  </w:style>
  <w:style w:type="character" w:styleId="WW8Num6z3">
    <w:name w:val="WW8Num6z3"/>
    <w:qFormat/>
    <w:rPr/>
  </w:style>
  <w:style w:type="character" w:styleId="WW8Num6z4">
    <w:name w:val="WW8Num6z4"/>
    <w:qFormat/>
    <w:rPr/>
  </w:style>
  <w:style w:type="character" w:styleId="WW8Num6z5">
    <w:name w:val="WW8Num6z5"/>
    <w:qFormat/>
    <w:rPr/>
  </w:style>
  <w:style w:type="character" w:styleId="WW8Num6z6">
    <w:name w:val="WW8Num6z6"/>
    <w:qFormat/>
    <w:rPr/>
  </w:style>
  <w:style w:type="character" w:styleId="WW8Num6z7">
    <w:name w:val="WW8Num6z7"/>
    <w:qFormat/>
    <w:rPr/>
  </w:style>
  <w:style w:type="character" w:styleId="WW8Num6z8">
    <w:name w:val="WW8Num6z8"/>
    <w:qFormat/>
    <w:rPr/>
  </w:style>
  <w:style w:type="character" w:styleId="DefaultParagraphFont">
    <w:name w:val="Default Paragraph Font"/>
    <w:qFormat/>
    <w:rPr/>
  </w:style>
  <w:style w:type="character" w:styleId="InternetLink">
    <w:name w:val="Internet Link"/>
    <w:rPr>
      <w:color w:val="0000FF"/>
      <w:u w:val="single"/>
      <w:lang w:val="zxx" w:bidi="zxx"/>
    </w:rPr>
  </w:style>
  <w:style w:type="character" w:styleId="Mention">
    <w:name w:val="Mention"/>
    <w:qFormat/>
    <w:rPr>
      <w:color w:val="2B579A"/>
    </w:rPr>
  </w:style>
  <w:style w:type="character" w:styleId="Style14">
    <w:name w:val="Символ нумерации"/>
    <w:qFormat/>
    <w:rPr/>
  </w:style>
  <w:style w:type="character" w:styleId="Style15">
    <w:name w:val="Маркеры списка"/>
    <w:qFormat/>
    <w:rPr>
      <w:rFonts w:ascii="OpenSymbol;Arial Unicode MS" w:hAnsi="OpenSymbol;Arial Unicode MS" w:eastAsia="OpenSymbol;Arial Unicode MS" w:cs="OpenSymbol;Arial Unicode MS"/>
    </w:rPr>
  </w:style>
  <w:style w:type="paragraph" w:styleId="Heading">
    <w:name w:val="Heading"/>
    <w:basedOn w:val="Normal"/>
    <w:next w:val="TextBody"/>
    <w:qFormat/>
    <w:pPr>
      <w:keepNext w:val="true"/>
      <w:spacing w:before="240" w:after="120"/>
    </w:pPr>
    <w:rPr>
      <w:rFonts w:ascii="Arial" w:hAnsi="Arial" w:eastAsia="DejaVu Sans" w:cs="DejaVu Sans"/>
      <w:sz w:val="28"/>
      <w:szCs w:val="28"/>
    </w:rPr>
  </w:style>
  <w:style w:type="paragraph" w:styleId="TextBody">
    <w:name w:val="Body Text"/>
    <w:basedOn w:val="Normal"/>
    <w:pPr>
      <w:spacing w:before="0" w:after="12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i/>
      <w:iCs/>
      <w:sz w:val="24"/>
      <w:szCs w:val="24"/>
    </w:rPr>
  </w:style>
  <w:style w:type="paragraph" w:styleId="Index">
    <w:name w:val="Index"/>
    <w:basedOn w:val="Normal"/>
    <w:qFormat/>
    <w:pPr>
      <w:suppressLineNumbers/>
    </w:pPr>
    <w:rPr/>
  </w:style>
  <w:style w:type="paragraph" w:styleId="Style16">
    <w:name w:val="Заголовок"/>
    <w:basedOn w:val="Normal"/>
    <w:next w:val="TextBody"/>
    <w:qFormat/>
    <w:pPr>
      <w:keepNext w:val="true"/>
      <w:spacing w:before="240" w:after="120"/>
    </w:pPr>
    <w:rPr>
      <w:rFonts w:ascii="Arial" w:hAnsi="Arial" w:eastAsia="Microsoft YaHei" w:cs="Lucida Sans"/>
      <w:sz w:val="28"/>
      <w:szCs w:val="28"/>
    </w:rPr>
  </w:style>
  <w:style w:type="paragraph" w:styleId="Style17">
    <w:name w:val="Название"/>
    <w:basedOn w:val="Normal"/>
    <w:qFormat/>
    <w:pPr>
      <w:suppressLineNumbers/>
      <w:spacing w:before="120" w:after="120"/>
    </w:pPr>
    <w:rPr>
      <w:rFonts w:cs="Lucida Sans"/>
      <w:i/>
      <w:iCs/>
      <w:sz w:val="24"/>
      <w:szCs w:val="24"/>
    </w:rPr>
  </w:style>
  <w:style w:type="paragraph" w:styleId="Style18">
    <w:name w:val="Указатель"/>
    <w:basedOn w:val="Normal"/>
    <w:qFormat/>
    <w:pPr>
      <w:suppressLineNumbers/>
    </w:pPr>
    <w:rPr>
      <w:rFonts w:cs="Lucida Sans"/>
    </w:rPr>
  </w:style>
  <w:style w:type="paragraph" w:styleId="1">
    <w:name w:val="Название1"/>
    <w:basedOn w:val="Normal"/>
    <w:qFormat/>
    <w:pPr>
      <w:suppressLineNumbers/>
      <w:spacing w:before="120" w:after="120"/>
    </w:pPr>
    <w:rPr>
      <w:rFonts w:cs="Lucida Sans"/>
      <w:i/>
      <w:iCs/>
      <w:sz w:val="24"/>
      <w:szCs w:val="24"/>
    </w:rPr>
  </w:style>
  <w:style w:type="paragraph" w:styleId="11">
    <w:name w:val="Указатель1"/>
    <w:basedOn w:val="Normal"/>
    <w:qFormat/>
    <w:pPr>
      <w:suppressLineNumbers/>
    </w:pPr>
    <w:rPr>
      <w:rFonts w:cs="Lucida Sans"/>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_rels/document.xml.rels>&#65279;<?xml version="1.0" encoding="utf-8"?><Relationships xmlns="http://schemas.openxmlformats.org/package/2006/relationships"><Relationship Type="http://schemas.openxmlformats.org/officeDocument/2006/relationships/styles" Target="styles.xml" Id="rId1" /><Relationship Type="http://schemas.openxmlformats.org/officeDocument/2006/relationships/numbering" Target="numbering.xml" Id="rId2" /><Relationship Type="http://schemas.openxmlformats.org/officeDocument/2006/relationships/fontTable" Target="fontTable.xml" Id="rId3" /><Relationship Type="http://schemas.openxmlformats.org/officeDocument/2006/relationships/settings" Target="settings.xml" Id="rId4" /><Relationship Type="http://schemas.openxmlformats.org/officeDocument/2006/relationships/hyperlink" Target="https://xn----7sbbaj6asfobtm7g3ef.xn--p1ai/" TargetMode="External" Id="R47059b46377c4ffb" /></Relationships>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2017-06-01T11:35:00.0000000Z</dcterms:created>
  <dc:creator>Larisa Bern</dc:creator>
  <dc:description/>
  <dc:language>en-US</dc:language>
  <lastModifiedBy>sachenko.an</lastModifiedBy>
  <dcterms:modified xsi:type="dcterms:W3CDTF">2020-05-19T09:35:14.3860450Z</dcterms:modified>
  <revision>6</revision>
  <dc:subject/>
  <dc:title/>
</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